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customUI/images/Mint10.png" ContentType="image/.png"/>
  <Override PartName="/customUI/images/NaturE80.png" ContentType="image/.png"/>
  <Override PartName="/customUI/images/Dep10.png" ContentType="image/.png"/>
  <Override PartName="/customUI/images/Funktion6.png" ContentType="image/.png"/>
  <Override PartName="/customUI/images/White.png" ContentType="image/.png"/>
  <Override PartName="/customUI/images/ikonhvidgrad.png" ContentType="image/.png"/>
  <Override PartName="/customUI/images/ikonsortgrad.png" ContentType="image/.png"/>
  <Override PartName="/customUI/images/Fodevare10.png" ContentType="image/.png"/>
  <Override PartName="/customUI/images/Koncern.png" ContentType="image/.png"/>
  <Override PartName="/customUI/images/Fodevare.png" ContentType="image/.png"/>
  <Override PartName="/customUI/images/Mint25.png" ContentType="image/.png"/>
  <Override PartName="/customUI/images/Funktion4.png" ContentType="image/.png"/>
  <Override PartName="/customUI/images/Dep25.png" ContentType="image/.png"/>
  <Override PartName="/customUI/images/Funktion1pct80.png" ContentType="image/.png"/>
  <Override PartName="/customUI/images/Kystdirektoratet.png" ContentType="image/.png"/>
  <Override PartName="/customUI/images/Miljostyrelsen.png" ContentType="image/.png"/>
  <Override PartName="/customUI/images/Fodevare25.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ea68f9fc729e4d56"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433"/>
        <w:gridCol w:w="2562"/>
      </w:tblGrid>
      <w:tr w:rsidR="008D77D0" w:rsidRPr="007D33A0" w14:paraId="5A025326" w14:textId="77777777" w:rsidTr="00415F75">
        <w:trPr>
          <w:trHeight w:val="3093"/>
        </w:trPr>
        <w:tc>
          <w:tcPr>
            <w:tcW w:w="7433" w:type="dxa"/>
            <w:shd w:val="clear" w:color="auto" w:fill="auto"/>
          </w:tcPr>
          <w:p w14:paraId="7A6BD4CD" w14:textId="77777777" w:rsidR="008D77D0" w:rsidRPr="007D33A0" w:rsidRDefault="008D77D0" w:rsidP="008D77D0">
            <w:pPr>
              <w:rPr>
                <w:rFonts w:ascii="Georgia" w:hAnsi="Georgia"/>
              </w:rPr>
            </w:pPr>
          </w:p>
        </w:tc>
        <w:tc>
          <w:tcPr>
            <w:tcW w:w="2562" w:type="dxa"/>
          </w:tcPr>
          <w:p w14:paraId="15CFA53A" w14:textId="77777777" w:rsidR="008D77D0" w:rsidRPr="007D33A0" w:rsidRDefault="008D77D0" w:rsidP="008D77D0">
            <w:pPr>
              <w:rPr>
                <w:rFonts w:ascii="Georgia" w:hAnsi="Georgia"/>
              </w:rPr>
            </w:pPr>
          </w:p>
        </w:tc>
      </w:tr>
      <w:tr w:rsidR="008D77D0" w:rsidRPr="007D33A0" w14:paraId="0CB7A61D" w14:textId="77777777" w:rsidTr="00415F75">
        <w:trPr>
          <w:trHeight w:val="6696"/>
        </w:trPr>
        <w:tc>
          <w:tcPr>
            <w:tcW w:w="7433" w:type="dxa"/>
            <w:shd w:val="clear" w:color="auto" w:fill="auto"/>
          </w:tcPr>
          <w:p w14:paraId="263CB1AC" w14:textId="77777777" w:rsidR="00933047" w:rsidRPr="007D33A0" w:rsidRDefault="00A4343C" w:rsidP="00933047">
            <w:pPr>
              <w:pStyle w:val="ForsideTitelLinje1"/>
              <w:rPr>
                <w:rFonts w:ascii="Georgia" w:hAnsi="Georgia"/>
              </w:rPr>
            </w:pPr>
            <w:r w:rsidRPr="007D33A0">
              <w:rPr>
                <w:rFonts w:ascii="Georgia" w:hAnsi="Georgia"/>
              </w:rPr>
              <w:t xml:space="preserve">Indkaldelse af </w:t>
            </w:r>
            <w:r w:rsidR="00A67A07" w:rsidRPr="007D33A0">
              <w:rPr>
                <w:rFonts w:ascii="Georgia" w:hAnsi="Georgia"/>
              </w:rPr>
              <w:t xml:space="preserve">idéer og forslag til afgrænsning af </w:t>
            </w:r>
          </w:p>
          <w:p w14:paraId="0178D74C" w14:textId="77777777" w:rsidR="007B23BB" w:rsidRPr="007D33A0" w:rsidRDefault="00A67A07" w:rsidP="00A67A07">
            <w:pPr>
              <w:pStyle w:val="ForsideTitelLinje2"/>
              <w:rPr>
                <w:rFonts w:ascii="Georgia" w:hAnsi="Georgia"/>
              </w:rPr>
            </w:pPr>
            <w:r w:rsidRPr="007D33A0">
              <w:rPr>
                <w:rFonts w:ascii="Georgia" w:hAnsi="Georgia"/>
              </w:rPr>
              <w:t xml:space="preserve"> </w:t>
            </w:r>
          </w:p>
          <w:p w14:paraId="13E840D9" w14:textId="77777777" w:rsidR="00F67BC4" w:rsidRPr="007D33A0" w:rsidRDefault="00A67A07" w:rsidP="00A67A07">
            <w:pPr>
              <w:pStyle w:val="ForsideTitelLinje2"/>
              <w:rPr>
                <w:rFonts w:ascii="Georgia" w:hAnsi="Georgia"/>
              </w:rPr>
            </w:pPr>
            <w:r w:rsidRPr="007D33A0">
              <w:rPr>
                <w:rFonts w:ascii="Georgia" w:hAnsi="Georgia"/>
              </w:rPr>
              <w:t>Miljøkonsekvens</w:t>
            </w:r>
            <w:r w:rsidR="007B23BB" w:rsidRPr="007D33A0">
              <w:rPr>
                <w:rFonts w:ascii="Georgia" w:hAnsi="Georgia"/>
              </w:rPr>
              <w:t>-</w:t>
            </w:r>
            <w:r w:rsidRPr="007D33A0">
              <w:rPr>
                <w:rFonts w:ascii="Georgia" w:hAnsi="Georgia"/>
              </w:rPr>
              <w:t xml:space="preserve">rapport for </w:t>
            </w:r>
            <w:r w:rsidR="00973046">
              <w:rPr>
                <w:rFonts w:ascii="Georgia" w:hAnsi="Georgia"/>
              </w:rPr>
              <w:t>udledning fra renseanlæg på Nyt OUH</w:t>
            </w:r>
          </w:p>
        </w:tc>
        <w:tc>
          <w:tcPr>
            <w:tcW w:w="2562" w:type="dxa"/>
          </w:tcPr>
          <w:p w14:paraId="500C8E30" w14:textId="77777777" w:rsidR="008D77D0" w:rsidRPr="007D33A0" w:rsidRDefault="008D77D0" w:rsidP="008D77D0">
            <w:pPr>
              <w:pStyle w:val="ForsideTitelLinje1"/>
              <w:rPr>
                <w:rFonts w:ascii="Georgia" w:hAnsi="Georgia"/>
              </w:rPr>
            </w:pPr>
          </w:p>
        </w:tc>
      </w:tr>
      <w:tr w:rsidR="008D77D0" w:rsidRPr="007D33A0" w14:paraId="2ADEDA32" w14:textId="77777777" w:rsidTr="00415F75">
        <w:trPr>
          <w:trHeight w:val="3792"/>
        </w:trPr>
        <w:tc>
          <w:tcPr>
            <w:tcW w:w="7433" w:type="dxa"/>
            <w:shd w:val="clear" w:color="auto" w:fill="auto"/>
          </w:tcPr>
          <w:p w14:paraId="7C6C5A15" w14:textId="77777777" w:rsidR="008D77D0" w:rsidRPr="007D33A0" w:rsidRDefault="008D77D0" w:rsidP="008D77D0">
            <w:pPr>
              <w:rPr>
                <w:rFonts w:ascii="Georgia" w:hAnsi="Georgia"/>
              </w:rPr>
            </w:pPr>
          </w:p>
        </w:tc>
        <w:tc>
          <w:tcPr>
            <w:tcW w:w="2562" w:type="dxa"/>
            <w:vAlign w:val="bottom"/>
          </w:tcPr>
          <w:p w14:paraId="63C8D6A1" w14:textId="77777777" w:rsidR="008D77D0" w:rsidRPr="007D33A0" w:rsidRDefault="001C3FFC" w:rsidP="00701FDB">
            <w:pPr>
              <w:pStyle w:val="ForsideDato"/>
              <w:rPr>
                <w:rFonts w:ascii="Georgia" w:hAnsi="Georgia"/>
              </w:rPr>
            </w:pPr>
            <w:r>
              <w:rPr>
                <w:rFonts w:ascii="Georgia" w:hAnsi="Georgia"/>
              </w:rPr>
              <w:t>August 2019</w:t>
            </w:r>
          </w:p>
        </w:tc>
      </w:tr>
    </w:tbl>
    <w:p w14:paraId="426585BB" w14:textId="77777777" w:rsidR="00C15BBB" w:rsidRPr="007D33A0" w:rsidRDefault="00C15BBB" w:rsidP="003A1465">
      <w:pPr>
        <w:spacing w:line="14" w:lineRule="exact"/>
        <w:rPr>
          <w:rFonts w:ascii="Georgia" w:hAnsi="Georgia"/>
        </w:rPr>
      </w:pPr>
      <w:bookmarkStart w:id="0" w:name="SD_FrontPage01"/>
      <w:bookmarkEnd w:id="0"/>
    </w:p>
    <w:p w14:paraId="4BC84168" w14:textId="77777777" w:rsidR="00FD2FD1" w:rsidRPr="007D33A0" w:rsidRDefault="00FD2FD1" w:rsidP="00347B8F">
      <w:pPr>
        <w:rPr>
          <w:rFonts w:ascii="Georgia" w:hAnsi="Georgia"/>
        </w:rPr>
        <w:sectPr w:rsidR="00FD2FD1" w:rsidRPr="007D33A0" w:rsidSect="00BF1850">
          <w:headerReference w:type="even" r:id="rId11"/>
          <w:headerReference w:type="default" r:id="rId12"/>
          <w:footerReference w:type="even" r:id="rId13"/>
          <w:pgSz w:w="11907" w:h="16840" w:code="9"/>
          <w:pgMar w:top="1162" w:right="2948" w:bottom="1593" w:left="1418" w:header="516" w:footer="408" w:gutter="0"/>
          <w:cols w:space="340"/>
          <w:docGrid w:linePitch="360"/>
        </w:sectPr>
      </w:pPr>
    </w:p>
    <w:p w14:paraId="5C8210E4" w14:textId="77777777" w:rsidR="00950D1F" w:rsidRPr="007D33A0" w:rsidRDefault="00950D1F" w:rsidP="00351A09">
      <w:pPr>
        <w:rPr>
          <w:rFonts w:ascii="Georgia" w:hAnsi="Georgia"/>
        </w:rPr>
      </w:pPr>
    </w:p>
    <w:tbl>
      <w:tblPr>
        <w:tblStyle w:val="Tabel-Gitter"/>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12"/>
        <w:gridCol w:w="3065"/>
      </w:tblGrid>
      <w:tr w:rsidR="006B3618" w:rsidRPr="007D33A0" w14:paraId="677106E5" w14:textId="77777777" w:rsidTr="00805A25">
        <w:trPr>
          <w:gridAfter w:val="1"/>
          <w:wAfter w:w="3065" w:type="dxa"/>
        </w:trPr>
        <w:tc>
          <w:tcPr>
            <w:tcW w:w="4312" w:type="dxa"/>
            <w:shd w:val="clear" w:color="auto" w:fill="auto"/>
            <w:vAlign w:val="bottom"/>
          </w:tcPr>
          <w:p w14:paraId="04CEDA11" w14:textId="77777777" w:rsidR="001C3FFC" w:rsidRPr="001C3FFC" w:rsidRDefault="006B3618" w:rsidP="001C3FFC">
            <w:pPr>
              <w:ind w:right="153"/>
              <w:rPr>
                <w:rFonts w:ascii="Georgia" w:hAnsi="Georgia"/>
              </w:rPr>
            </w:pPr>
            <w:r w:rsidRPr="007D33A0">
              <w:rPr>
                <w:rFonts w:ascii="Georgia" w:hAnsi="Georgia"/>
              </w:rPr>
              <w:t xml:space="preserve">Titel: </w:t>
            </w:r>
            <w:r w:rsidR="001C3FFC" w:rsidRPr="001C3FFC">
              <w:rPr>
                <w:rFonts w:ascii="Georgia" w:hAnsi="Georgia"/>
              </w:rPr>
              <w:t>Indkaldelse af idéer og forslag til afgrænsning af Miljøkonsekvens-rapport for udledning fra renseanlæg på Nyt OUH</w:t>
            </w:r>
            <w:r w:rsidR="001C3FFC" w:rsidRPr="001C3FFC">
              <w:rPr>
                <w:rFonts w:ascii="Georgia" w:hAnsi="Georgia"/>
              </w:rPr>
              <w:tab/>
            </w:r>
          </w:p>
          <w:p w14:paraId="0E906C7C" w14:textId="77777777" w:rsidR="006B3618" w:rsidRPr="007D33A0" w:rsidRDefault="006B3618" w:rsidP="00805A25">
            <w:pPr>
              <w:pStyle w:val="Kolofon"/>
              <w:rPr>
                <w:rFonts w:ascii="Georgia" w:hAnsi="Georgia"/>
              </w:rPr>
            </w:pPr>
          </w:p>
          <w:p w14:paraId="559E8E43" w14:textId="77777777" w:rsidR="006B3618" w:rsidRPr="007D33A0" w:rsidRDefault="006B3618" w:rsidP="00805A25">
            <w:pPr>
              <w:pStyle w:val="Kolofon"/>
              <w:rPr>
                <w:rFonts w:ascii="Georgia" w:hAnsi="Georgia"/>
              </w:rPr>
            </w:pPr>
            <w:r w:rsidRPr="007D33A0">
              <w:rPr>
                <w:rFonts w:ascii="Georgia" w:hAnsi="Georgia"/>
              </w:rPr>
              <w:t xml:space="preserve">Emneord: </w:t>
            </w:r>
            <w:r w:rsidR="001C3FFC">
              <w:rPr>
                <w:rFonts w:ascii="Georgia" w:hAnsi="Georgia"/>
              </w:rPr>
              <w:t>Ideoplæg</w:t>
            </w:r>
          </w:p>
          <w:p w14:paraId="3EC4898A" w14:textId="77777777" w:rsidR="006B3618" w:rsidRPr="007D33A0" w:rsidRDefault="006B3618" w:rsidP="00805A25">
            <w:pPr>
              <w:pStyle w:val="Kolofon"/>
              <w:rPr>
                <w:rFonts w:ascii="Georgia" w:hAnsi="Georgia"/>
              </w:rPr>
            </w:pPr>
          </w:p>
          <w:p w14:paraId="14DD4DE0" w14:textId="77777777" w:rsidR="006B3618" w:rsidRPr="007D33A0" w:rsidRDefault="006B3618" w:rsidP="00805A25">
            <w:pPr>
              <w:pStyle w:val="Kolofon"/>
              <w:rPr>
                <w:rFonts w:ascii="Georgia" w:hAnsi="Georgia"/>
              </w:rPr>
            </w:pPr>
            <w:r w:rsidRPr="007D33A0">
              <w:rPr>
                <w:rFonts w:ascii="Georgia" w:hAnsi="Georgia"/>
              </w:rPr>
              <w:t>Udgiver: Miljøstyrelsen</w:t>
            </w:r>
          </w:p>
          <w:p w14:paraId="09013C95" w14:textId="77777777" w:rsidR="00961B68" w:rsidRPr="007D33A0" w:rsidRDefault="00961B68" w:rsidP="00805A25">
            <w:pPr>
              <w:pStyle w:val="Kolofon"/>
              <w:rPr>
                <w:rFonts w:ascii="Georgia" w:hAnsi="Georgia"/>
              </w:rPr>
            </w:pPr>
          </w:p>
          <w:p w14:paraId="0F7DC812" w14:textId="77777777" w:rsidR="006B3618" w:rsidRPr="007D33A0" w:rsidRDefault="006B3618" w:rsidP="001C3FFC">
            <w:pPr>
              <w:pStyle w:val="Kolofon"/>
              <w:rPr>
                <w:rFonts w:ascii="Georgia" w:hAnsi="Georgia"/>
              </w:rPr>
            </w:pPr>
            <w:r w:rsidRPr="007D33A0">
              <w:rPr>
                <w:rFonts w:ascii="Georgia" w:hAnsi="Georgia"/>
              </w:rPr>
              <w:t>År:</w:t>
            </w:r>
            <w:r w:rsidR="001C3FFC">
              <w:rPr>
                <w:rFonts w:ascii="Georgia" w:hAnsi="Georgia"/>
              </w:rPr>
              <w:t xml:space="preserve"> 2019</w:t>
            </w:r>
          </w:p>
        </w:tc>
      </w:tr>
      <w:tr w:rsidR="006B3618" w:rsidRPr="007D33A0" w14:paraId="21CC3667" w14:textId="77777777" w:rsidTr="00805A25">
        <w:trPr>
          <w:trHeight w:val="405"/>
        </w:trPr>
        <w:tc>
          <w:tcPr>
            <w:tcW w:w="7377" w:type="dxa"/>
            <w:gridSpan w:val="2"/>
            <w:shd w:val="clear" w:color="auto" w:fill="auto"/>
            <w:vAlign w:val="bottom"/>
          </w:tcPr>
          <w:p w14:paraId="76226D68" w14:textId="77777777" w:rsidR="006B3618" w:rsidRPr="007D33A0" w:rsidRDefault="006B3618" w:rsidP="00805A25">
            <w:pPr>
              <w:pStyle w:val="Ansvarsfraskrivelse"/>
              <w:rPr>
                <w:rFonts w:ascii="Georgia" w:hAnsi="Georgia"/>
              </w:rPr>
            </w:pPr>
          </w:p>
        </w:tc>
      </w:tr>
    </w:tbl>
    <w:p w14:paraId="324FDE91" w14:textId="77777777" w:rsidR="006B3618" w:rsidRPr="007D33A0" w:rsidRDefault="006B3618" w:rsidP="006B3618">
      <w:pPr>
        <w:pStyle w:val="Kolofon"/>
        <w:rPr>
          <w:rFonts w:ascii="Georgia" w:hAnsi="Georgia"/>
        </w:rPr>
      </w:pPr>
    </w:p>
    <w:p w14:paraId="3D1A2FA7" w14:textId="77777777" w:rsidR="006B3618" w:rsidRPr="007D33A0" w:rsidRDefault="006B3618" w:rsidP="006B3618">
      <w:pPr>
        <w:pStyle w:val="Kolofon"/>
        <w:rPr>
          <w:rFonts w:ascii="Georgia" w:hAnsi="Georgia"/>
        </w:rPr>
      </w:pPr>
      <w:r w:rsidRPr="007D33A0">
        <w:rPr>
          <w:rFonts w:ascii="Georgia" w:hAnsi="Georgia"/>
        </w:rPr>
        <w:br w:type="page"/>
      </w:r>
    </w:p>
    <w:p w14:paraId="30A2DE61" w14:textId="77777777" w:rsidR="00A67A07" w:rsidRPr="007D33A0" w:rsidRDefault="00A67A07" w:rsidP="00A67A07">
      <w:pPr>
        <w:spacing w:before="96"/>
        <w:rPr>
          <w:rFonts w:ascii="Georgia" w:hAnsi="Georgia"/>
          <w:b/>
          <w:sz w:val="50"/>
          <w:szCs w:val="50"/>
        </w:rPr>
      </w:pPr>
      <w:r w:rsidRPr="007D33A0">
        <w:rPr>
          <w:rFonts w:ascii="Georgia" w:hAnsi="Georgia"/>
          <w:b/>
          <w:sz w:val="50"/>
          <w:szCs w:val="50"/>
        </w:rPr>
        <w:lastRenderedPageBreak/>
        <w:t>Hvad er en miljøkonsekvensrapport?</w:t>
      </w:r>
    </w:p>
    <w:p w14:paraId="7339F85E" w14:textId="77777777" w:rsidR="00A708F4" w:rsidRPr="007D33A0" w:rsidRDefault="00A708F4" w:rsidP="00A708F4">
      <w:pPr>
        <w:rPr>
          <w:rFonts w:ascii="Georgia" w:hAnsi="Georgia" w:cstheme="majorHAnsi"/>
        </w:rPr>
      </w:pPr>
    </w:p>
    <w:p w14:paraId="11FA12C8" w14:textId="498223AD" w:rsidR="00A708F4" w:rsidRPr="007D33A0" w:rsidRDefault="000E5193" w:rsidP="00A708F4">
      <w:pPr>
        <w:rPr>
          <w:rFonts w:ascii="Georgia" w:hAnsi="Georgia"/>
        </w:rPr>
      </w:pPr>
      <w:r w:rsidRPr="007D33A0">
        <w:rPr>
          <w:rFonts w:ascii="Georgia" w:hAnsi="Georgia" w:cstheme="majorHAnsi"/>
        </w:rPr>
        <w:t>P</w:t>
      </w:r>
      <w:r w:rsidR="00A67A07" w:rsidRPr="007D33A0">
        <w:rPr>
          <w:rFonts w:ascii="Georgia" w:hAnsi="Georgia" w:cstheme="majorHAnsi"/>
        </w:rPr>
        <w:t>rojekter</w:t>
      </w:r>
      <w:r w:rsidR="00194C4A">
        <w:rPr>
          <w:rStyle w:val="Fodnotehenvisning"/>
          <w:rFonts w:ascii="Georgia" w:hAnsi="Georgia" w:cstheme="majorHAnsi"/>
        </w:rPr>
        <w:footnoteReference w:id="1"/>
      </w:r>
      <w:r w:rsidR="00A67A07" w:rsidRPr="007D33A0">
        <w:rPr>
          <w:rFonts w:ascii="Georgia" w:hAnsi="Georgia" w:cstheme="majorHAnsi"/>
        </w:rPr>
        <w:t>, der må antages at kunne påvirke miljøet væsentligt kan kun realiseres på baggrund af en omfattende vurdering</w:t>
      </w:r>
      <w:r w:rsidR="00A708F4" w:rsidRPr="007D33A0">
        <w:rPr>
          <w:rFonts w:ascii="Georgia" w:hAnsi="Georgia" w:cstheme="majorHAnsi"/>
        </w:rPr>
        <w:t xml:space="preserve"> af </w:t>
      </w:r>
      <w:r w:rsidR="006B545D" w:rsidRPr="007D33A0">
        <w:rPr>
          <w:rFonts w:ascii="Georgia" w:hAnsi="Georgia" w:cstheme="majorHAnsi"/>
        </w:rPr>
        <w:t>konsekvenserne for</w:t>
      </w:r>
      <w:r w:rsidR="00A708F4" w:rsidRPr="007D33A0">
        <w:rPr>
          <w:rFonts w:ascii="Georgia" w:hAnsi="Georgia" w:cstheme="majorHAnsi"/>
        </w:rPr>
        <w:t xml:space="preserve"> miljøet</w:t>
      </w:r>
      <w:r w:rsidR="00A67A07" w:rsidRPr="007D33A0">
        <w:rPr>
          <w:rFonts w:ascii="Georgia" w:hAnsi="Georgia" w:cstheme="majorHAnsi"/>
        </w:rPr>
        <w:t xml:space="preserve">. Vurderingen skal </w:t>
      </w:r>
      <w:r w:rsidR="00A708F4" w:rsidRPr="007D33A0">
        <w:rPr>
          <w:rFonts w:ascii="Georgia" w:hAnsi="Georgia"/>
        </w:rPr>
        <w:t>påvise, beskrive og vurdere projektets væsentlige direkte og indirekte virkning på:</w:t>
      </w:r>
    </w:p>
    <w:p w14:paraId="41AF3409" w14:textId="77777777" w:rsidR="00A708F4" w:rsidRPr="007D33A0" w:rsidRDefault="00A708F4" w:rsidP="00A708F4">
      <w:pPr>
        <w:rPr>
          <w:rFonts w:ascii="Georgia" w:hAnsi="Georgia"/>
        </w:rPr>
      </w:pPr>
    </w:p>
    <w:p w14:paraId="796C0BA4" w14:textId="77777777" w:rsidR="00A708F4" w:rsidRPr="007D33A0" w:rsidRDefault="00A708F4" w:rsidP="00A708F4">
      <w:pPr>
        <w:pStyle w:val="Listeafsnit"/>
        <w:numPr>
          <w:ilvl w:val="0"/>
          <w:numId w:val="17"/>
        </w:numPr>
        <w:tabs>
          <w:tab w:val="left" w:pos="472"/>
          <w:tab w:val="left" w:pos="473"/>
        </w:tabs>
        <w:spacing w:line="268" w:lineRule="exact"/>
        <w:rPr>
          <w:rFonts w:ascii="Georgia" w:hAnsi="Georgia"/>
          <w:sz w:val="18"/>
          <w:szCs w:val="18"/>
        </w:rPr>
      </w:pPr>
      <w:r w:rsidRPr="007D33A0">
        <w:rPr>
          <w:rFonts w:ascii="Georgia" w:hAnsi="Georgia"/>
          <w:sz w:val="18"/>
          <w:szCs w:val="18"/>
        </w:rPr>
        <w:t>Befolkningen og menneskers</w:t>
      </w:r>
      <w:r w:rsidRPr="007D33A0">
        <w:rPr>
          <w:rFonts w:ascii="Georgia" w:hAnsi="Georgia"/>
          <w:spacing w:val="-16"/>
          <w:sz w:val="18"/>
          <w:szCs w:val="18"/>
        </w:rPr>
        <w:t xml:space="preserve"> </w:t>
      </w:r>
      <w:r w:rsidRPr="007D33A0">
        <w:rPr>
          <w:rFonts w:ascii="Georgia" w:hAnsi="Georgia"/>
          <w:sz w:val="18"/>
          <w:szCs w:val="18"/>
        </w:rPr>
        <w:t>sundhed</w:t>
      </w:r>
    </w:p>
    <w:p w14:paraId="410792A1" w14:textId="77777777" w:rsidR="00A708F4" w:rsidRPr="007D33A0" w:rsidRDefault="00A708F4" w:rsidP="00FC18B1">
      <w:pPr>
        <w:pStyle w:val="Listeafsnit"/>
        <w:numPr>
          <w:ilvl w:val="0"/>
          <w:numId w:val="17"/>
        </w:numPr>
        <w:tabs>
          <w:tab w:val="left" w:pos="472"/>
          <w:tab w:val="left" w:pos="473"/>
        </w:tabs>
        <w:spacing w:line="268" w:lineRule="exact"/>
        <w:rPr>
          <w:rFonts w:ascii="Georgia" w:hAnsi="Georgia"/>
          <w:sz w:val="18"/>
          <w:szCs w:val="18"/>
          <w:lang w:val="da-DK"/>
        </w:rPr>
      </w:pPr>
      <w:r w:rsidRPr="007D33A0">
        <w:rPr>
          <w:rFonts w:ascii="Georgia" w:hAnsi="Georgia"/>
          <w:sz w:val="18"/>
          <w:szCs w:val="18"/>
          <w:lang w:val="da-DK"/>
        </w:rPr>
        <w:t>Den biologiske mangfoldighed, med særlig vægt på arter og naturtyper der er beskytte</w:t>
      </w:r>
      <w:r w:rsidR="00FC18B1" w:rsidRPr="007D33A0">
        <w:rPr>
          <w:rFonts w:ascii="Georgia" w:hAnsi="Georgia"/>
          <w:sz w:val="18"/>
          <w:szCs w:val="18"/>
          <w:lang w:val="da-DK"/>
        </w:rPr>
        <w:t>de</w:t>
      </w:r>
    </w:p>
    <w:p w14:paraId="5A9114A9" w14:textId="77777777" w:rsidR="00A708F4" w:rsidRPr="007D33A0" w:rsidRDefault="00A708F4" w:rsidP="00A708F4">
      <w:pPr>
        <w:pStyle w:val="Listeafsnit"/>
        <w:numPr>
          <w:ilvl w:val="0"/>
          <w:numId w:val="17"/>
        </w:numPr>
        <w:tabs>
          <w:tab w:val="left" w:pos="472"/>
          <w:tab w:val="left" w:pos="473"/>
        </w:tabs>
        <w:spacing w:line="268" w:lineRule="exact"/>
        <w:rPr>
          <w:rFonts w:ascii="Georgia" w:hAnsi="Georgia"/>
          <w:sz w:val="18"/>
          <w:szCs w:val="18"/>
          <w:lang w:val="da-DK"/>
        </w:rPr>
      </w:pPr>
      <w:r w:rsidRPr="007D33A0">
        <w:rPr>
          <w:rFonts w:ascii="Georgia" w:hAnsi="Georgia"/>
          <w:sz w:val="18"/>
          <w:szCs w:val="18"/>
          <w:lang w:val="da-DK"/>
        </w:rPr>
        <w:t>Jordarealer, jordbund, vand, luft og</w:t>
      </w:r>
      <w:r w:rsidRPr="007D33A0">
        <w:rPr>
          <w:rFonts w:ascii="Georgia" w:hAnsi="Georgia"/>
          <w:spacing w:val="-18"/>
          <w:sz w:val="18"/>
          <w:szCs w:val="18"/>
          <w:lang w:val="da-DK"/>
        </w:rPr>
        <w:t xml:space="preserve"> </w:t>
      </w:r>
      <w:r w:rsidRPr="007D33A0">
        <w:rPr>
          <w:rFonts w:ascii="Georgia" w:hAnsi="Georgia"/>
          <w:sz w:val="18"/>
          <w:szCs w:val="18"/>
          <w:lang w:val="da-DK"/>
        </w:rPr>
        <w:t>klima</w:t>
      </w:r>
    </w:p>
    <w:p w14:paraId="0AD27FFF" w14:textId="77777777" w:rsidR="00A708F4" w:rsidRPr="007D33A0" w:rsidRDefault="00A708F4" w:rsidP="00A708F4">
      <w:pPr>
        <w:pStyle w:val="Listeafsnit"/>
        <w:numPr>
          <w:ilvl w:val="0"/>
          <w:numId w:val="17"/>
        </w:numPr>
        <w:tabs>
          <w:tab w:val="left" w:pos="472"/>
          <w:tab w:val="left" w:pos="473"/>
        </w:tabs>
        <w:spacing w:line="268" w:lineRule="exact"/>
        <w:rPr>
          <w:rFonts w:ascii="Georgia" w:hAnsi="Georgia"/>
          <w:sz w:val="18"/>
          <w:szCs w:val="18"/>
          <w:lang w:val="da-DK"/>
        </w:rPr>
      </w:pPr>
      <w:r w:rsidRPr="007D33A0">
        <w:rPr>
          <w:rFonts w:ascii="Georgia" w:hAnsi="Georgia"/>
          <w:sz w:val="18"/>
          <w:szCs w:val="18"/>
          <w:lang w:val="da-DK"/>
        </w:rPr>
        <w:t>Materielle goder, kulturarv og landskab</w:t>
      </w:r>
      <w:r w:rsidRPr="007D33A0">
        <w:rPr>
          <w:rFonts w:ascii="Georgia" w:hAnsi="Georgia"/>
          <w:spacing w:val="-18"/>
          <w:sz w:val="18"/>
          <w:szCs w:val="18"/>
          <w:lang w:val="da-DK"/>
        </w:rPr>
        <w:t xml:space="preserve"> </w:t>
      </w:r>
      <w:r w:rsidRPr="007D33A0">
        <w:rPr>
          <w:rFonts w:ascii="Georgia" w:hAnsi="Georgia"/>
          <w:sz w:val="18"/>
          <w:szCs w:val="18"/>
          <w:lang w:val="da-DK"/>
        </w:rPr>
        <w:t>samt</w:t>
      </w:r>
    </w:p>
    <w:p w14:paraId="488522FE" w14:textId="77777777" w:rsidR="00A708F4" w:rsidRPr="007D33A0" w:rsidRDefault="00A708F4" w:rsidP="00A708F4">
      <w:pPr>
        <w:pStyle w:val="Listeafsnit"/>
        <w:numPr>
          <w:ilvl w:val="0"/>
          <w:numId w:val="17"/>
        </w:numPr>
        <w:tabs>
          <w:tab w:val="left" w:pos="472"/>
          <w:tab w:val="left" w:pos="473"/>
        </w:tabs>
        <w:spacing w:line="268" w:lineRule="exact"/>
        <w:rPr>
          <w:rFonts w:ascii="Georgia" w:hAnsi="Georgia"/>
          <w:sz w:val="18"/>
          <w:szCs w:val="18"/>
        </w:rPr>
      </w:pPr>
      <w:r w:rsidRPr="007D33A0">
        <w:rPr>
          <w:rFonts w:ascii="Georgia" w:hAnsi="Georgia"/>
          <w:sz w:val="18"/>
          <w:szCs w:val="18"/>
        </w:rPr>
        <w:t>Samspillet mellem disse</w:t>
      </w:r>
      <w:r w:rsidRPr="007D33A0">
        <w:rPr>
          <w:rFonts w:ascii="Georgia" w:hAnsi="Georgia"/>
          <w:spacing w:val="-10"/>
          <w:sz w:val="18"/>
          <w:szCs w:val="18"/>
        </w:rPr>
        <w:t xml:space="preserve"> </w:t>
      </w:r>
      <w:r w:rsidRPr="007D33A0">
        <w:rPr>
          <w:rFonts w:ascii="Georgia" w:hAnsi="Georgia"/>
          <w:sz w:val="18"/>
          <w:szCs w:val="18"/>
        </w:rPr>
        <w:t>faktorer</w:t>
      </w:r>
    </w:p>
    <w:p w14:paraId="369C3D72" w14:textId="77777777" w:rsidR="008419ED" w:rsidRPr="007D33A0" w:rsidRDefault="008419ED" w:rsidP="008419ED">
      <w:pPr>
        <w:ind w:left="112" w:right="190"/>
        <w:rPr>
          <w:rFonts w:ascii="Georgia" w:hAnsi="Georgia"/>
        </w:rPr>
      </w:pPr>
    </w:p>
    <w:p w14:paraId="22EE09B8" w14:textId="77777777" w:rsidR="008419ED" w:rsidRPr="007D33A0" w:rsidRDefault="00A67A07" w:rsidP="008419ED">
      <w:pPr>
        <w:ind w:left="112" w:right="190"/>
        <w:rPr>
          <w:rFonts w:ascii="Georgia" w:hAnsi="Georgia"/>
        </w:rPr>
      </w:pPr>
      <w:r w:rsidRPr="007D33A0">
        <w:rPr>
          <w:rFonts w:ascii="Georgia" w:hAnsi="Georgia"/>
        </w:rPr>
        <w:t>Miljøvurderingen bygger på en miljøkonsekvensrapport</w:t>
      </w:r>
      <w:r w:rsidR="00A708F4" w:rsidRPr="007D33A0">
        <w:rPr>
          <w:rFonts w:ascii="Georgia" w:hAnsi="Georgia"/>
        </w:rPr>
        <w:t>, som b</w:t>
      </w:r>
      <w:r w:rsidRPr="007D33A0">
        <w:rPr>
          <w:rFonts w:ascii="Georgia" w:hAnsi="Georgia"/>
        </w:rPr>
        <w:t>ygeherre skal fremlægge</w:t>
      </w:r>
      <w:r w:rsidRPr="007D33A0">
        <w:rPr>
          <w:rStyle w:val="Fodnotehenvisning"/>
          <w:rFonts w:ascii="Georgia" w:hAnsi="Georgia"/>
        </w:rPr>
        <w:footnoteReference w:id="2"/>
      </w:r>
      <w:r w:rsidRPr="007D33A0">
        <w:rPr>
          <w:rFonts w:ascii="Georgia" w:hAnsi="Georgia"/>
        </w:rPr>
        <w:t>. Inden miljøkonsekvensrapporten bliver udarbejdet, indkaldes ideer og forslag til miljøkonsekvensrapportens indhold.</w:t>
      </w:r>
      <w:r w:rsidR="008419ED" w:rsidRPr="007D33A0">
        <w:rPr>
          <w:rFonts w:ascii="Georgia" w:hAnsi="Georgia"/>
        </w:rPr>
        <w:t xml:space="preserve"> Formålet er at borgere</w:t>
      </w:r>
      <w:r w:rsidR="0071717F" w:rsidRPr="007D33A0">
        <w:rPr>
          <w:rFonts w:ascii="Georgia" w:hAnsi="Georgia"/>
        </w:rPr>
        <w:t xml:space="preserve">, </w:t>
      </w:r>
      <w:r w:rsidR="008419ED" w:rsidRPr="007D33A0">
        <w:rPr>
          <w:rFonts w:ascii="Georgia" w:hAnsi="Georgia"/>
        </w:rPr>
        <w:t>virksomheder</w:t>
      </w:r>
      <w:r w:rsidR="0071717F" w:rsidRPr="007D33A0">
        <w:rPr>
          <w:rFonts w:ascii="Georgia" w:hAnsi="Georgia"/>
        </w:rPr>
        <w:t xml:space="preserve"> og andre interessenter</w:t>
      </w:r>
      <w:r w:rsidR="008419ED" w:rsidRPr="007D33A0">
        <w:rPr>
          <w:rFonts w:ascii="Georgia" w:hAnsi="Georgia"/>
        </w:rPr>
        <w:t>, der kan blive berørt af projektet, får mulighed for at stille spørgsmål og komme med input til miljøkonsekvensrapports indhold.</w:t>
      </w:r>
    </w:p>
    <w:p w14:paraId="20F7A060" w14:textId="77777777" w:rsidR="00A67A07" w:rsidRPr="007D33A0" w:rsidRDefault="00A67A07" w:rsidP="00A67A07">
      <w:pPr>
        <w:ind w:left="112" w:right="532"/>
        <w:rPr>
          <w:rFonts w:ascii="Georgia" w:hAnsi="Georgia"/>
        </w:rPr>
      </w:pPr>
    </w:p>
    <w:p w14:paraId="56D0561F" w14:textId="77777777" w:rsidR="00A67A07" w:rsidRPr="007D33A0" w:rsidRDefault="00A67A07" w:rsidP="00A67A07">
      <w:pPr>
        <w:ind w:left="112" w:right="190"/>
        <w:rPr>
          <w:rFonts w:ascii="Georgia" w:hAnsi="Georgia"/>
        </w:rPr>
      </w:pPr>
      <w:r w:rsidRPr="007D33A0">
        <w:rPr>
          <w:rFonts w:ascii="Georgia" w:hAnsi="Georgia"/>
        </w:rPr>
        <w:t>Det kan f.eks. være id</w:t>
      </w:r>
      <w:r w:rsidR="008419ED" w:rsidRPr="007D33A0">
        <w:rPr>
          <w:rFonts w:ascii="Georgia" w:hAnsi="Georgia"/>
        </w:rPr>
        <w:t>é</w:t>
      </w:r>
      <w:r w:rsidRPr="007D33A0">
        <w:rPr>
          <w:rFonts w:ascii="Georgia" w:hAnsi="Georgia"/>
        </w:rPr>
        <w:t xml:space="preserve">er til, hvilke miljøpåvirkninger, der skal tillægges særlig vægt </w:t>
      </w:r>
      <w:r w:rsidR="008419ED" w:rsidRPr="007D33A0">
        <w:rPr>
          <w:rFonts w:ascii="Georgia" w:hAnsi="Georgia"/>
        </w:rPr>
        <w:t xml:space="preserve">i vurderingen </w:t>
      </w:r>
      <w:r w:rsidRPr="007D33A0">
        <w:rPr>
          <w:rFonts w:ascii="Georgia" w:hAnsi="Georgia"/>
        </w:rPr>
        <w:t>og forslag om alternativer</w:t>
      </w:r>
      <w:r w:rsidR="008419ED" w:rsidRPr="007D33A0">
        <w:rPr>
          <w:rFonts w:ascii="Georgia" w:hAnsi="Georgia"/>
        </w:rPr>
        <w:t xml:space="preserve"> til projektet eller dets placering</w:t>
      </w:r>
      <w:r w:rsidRPr="007D33A0">
        <w:rPr>
          <w:rFonts w:ascii="Georgia" w:hAnsi="Georgia"/>
        </w:rPr>
        <w:t xml:space="preserve">. </w:t>
      </w:r>
    </w:p>
    <w:p w14:paraId="1184B589" w14:textId="77777777" w:rsidR="008419ED" w:rsidRPr="007D33A0" w:rsidRDefault="008419ED" w:rsidP="00A67A07">
      <w:pPr>
        <w:ind w:left="112" w:right="190"/>
        <w:rPr>
          <w:rFonts w:ascii="Georgia" w:hAnsi="Georgia"/>
        </w:rPr>
      </w:pPr>
    </w:p>
    <w:p w14:paraId="2B350D2E" w14:textId="77777777" w:rsidR="00A67A07" w:rsidRPr="007D33A0" w:rsidRDefault="008419ED" w:rsidP="00A67A07">
      <w:pPr>
        <w:spacing w:before="1"/>
        <w:ind w:left="112" w:right="299"/>
        <w:rPr>
          <w:rFonts w:ascii="Georgia" w:hAnsi="Georgia"/>
        </w:rPr>
      </w:pPr>
      <w:r w:rsidRPr="007D33A0">
        <w:rPr>
          <w:rFonts w:ascii="Georgia" w:hAnsi="Georgia"/>
        </w:rPr>
        <w:t>Miljøkonsekvensr</w:t>
      </w:r>
      <w:r w:rsidR="00A67A07" w:rsidRPr="007D33A0">
        <w:rPr>
          <w:rFonts w:ascii="Georgia" w:hAnsi="Georgia"/>
        </w:rPr>
        <w:t xml:space="preserve">apporten skal give en samlet beskrivelse af projektet og dets </w:t>
      </w:r>
      <w:r w:rsidR="00A708F4" w:rsidRPr="007D33A0">
        <w:rPr>
          <w:rFonts w:ascii="Georgia" w:hAnsi="Georgia"/>
        </w:rPr>
        <w:t>miljø</w:t>
      </w:r>
      <w:r w:rsidR="00A67A07" w:rsidRPr="007D33A0">
        <w:rPr>
          <w:rFonts w:ascii="Georgia" w:hAnsi="Georgia"/>
        </w:rPr>
        <w:t>konsekvenser</w:t>
      </w:r>
      <w:r w:rsidR="00A708F4" w:rsidRPr="007D33A0">
        <w:rPr>
          <w:rFonts w:ascii="Georgia" w:hAnsi="Georgia"/>
        </w:rPr>
        <w:t xml:space="preserve">, som kan give grundlag </w:t>
      </w:r>
      <w:r w:rsidR="00A67A07" w:rsidRPr="007D33A0">
        <w:rPr>
          <w:rFonts w:ascii="Georgia" w:hAnsi="Georgia"/>
        </w:rPr>
        <w:t xml:space="preserve">for såvel en offentlig debat som </w:t>
      </w:r>
      <w:r w:rsidRPr="007D33A0">
        <w:rPr>
          <w:rFonts w:ascii="Georgia" w:hAnsi="Georgia"/>
        </w:rPr>
        <w:t xml:space="preserve">miljø-myndighedens </w:t>
      </w:r>
      <w:r w:rsidR="00A67A07" w:rsidRPr="007D33A0">
        <w:rPr>
          <w:rFonts w:ascii="Georgia" w:hAnsi="Georgia"/>
        </w:rPr>
        <w:t>endelige beslutning om</w:t>
      </w:r>
      <w:r w:rsidRPr="007D33A0">
        <w:rPr>
          <w:rFonts w:ascii="Georgia" w:hAnsi="Georgia"/>
        </w:rPr>
        <w:t>,</w:t>
      </w:r>
      <w:r w:rsidR="00A67A07" w:rsidRPr="007D33A0">
        <w:rPr>
          <w:rFonts w:ascii="Georgia" w:hAnsi="Georgia"/>
        </w:rPr>
        <w:t xml:space="preserve"> hvorvidt </w:t>
      </w:r>
      <w:r w:rsidRPr="007D33A0">
        <w:rPr>
          <w:rFonts w:ascii="Georgia" w:hAnsi="Georgia"/>
        </w:rPr>
        <w:t xml:space="preserve">der kan gives tilladelse til </w:t>
      </w:r>
      <w:r w:rsidR="00A67A07" w:rsidRPr="007D33A0">
        <w:rPr>
          <w:rFonts w:ascii="Georgia" w:hAnsi="Georgia"/>
        </w:rPr>
        <w:t>projektet</w:t>
      </w:r>
      <w:r w:rsidRPr="007D33A0">
        <w:rPr>
          <w:rFonts w:ascii="Georgia" w:hAnsi="Georgia"/>
        </w:rPr>
        <w:t>.</w:t>
      </w:r>
    </w:p>
    <w:p w14:paraId="2D477155" w14:textId="77777777" w:rsidR="00A708F4" w:rsidRPr="007D33A0" w:rsidRDefault="00A708F4" w:rsidP="00A67A07">
      <w:pPr>
        <w:spacing w:before="1"/>
        <w:ind w:left="112" w:right="299"/>
        <w:rPr>
          <w:rFonts w:ascii="Georgia" w:hAnsi="Georgia"/>
        </w:rPr>
      </w:pPr>
    </w:p>
    <w:p w14:paraId="28D398A1" w14:textId="77777777" w:rsidR="00A67A07" w:rsidRPr="007D33A0" w:rsidRDefault="00A67A07" w:rsidP="00A67A07">
      <w:pPr>
        <w:ind w:left="112" w:right="153"/>
        <w:rPr>
          <w:rFonts w:ascii="Georgia" w:hAnsi="Georgia"/>
        </w:rPr>
      </w:pPr>
      <w:r w:rsidRPr="007D33A0">
        <w:rPr>
          <w:rFonts w:ascii="Georgia" w:hAnsi="Georgia"/>
        </w:rPr>
        <w:t>Miljø</w:t>
      </w:r>
      <w:r w:rsidR="0071717F" w:rsidRPr="007D33A0">
        <w:rPr>
          <w:rFonts w:ascii="Georgia" w:hAnsi="Georgia"/>
        </w:rPr>
        <w:t>styrelsen gennemgår miljøkonsekvensrapporten. R</w:t>
      </w:r>
      <w:r w:rsidRPr="007D33A0">
        <w:rPr>
          <w:rFonts w:ascii="Georgia" w:hAnsi="Georgia"/>
        </w:rPr>
        <w:t>apporten vil, sammen m</w:t>
      </w:r>
      <w:r w:rsidR="0071717F" w:rsidRPr="007D33A0">
        <w:rPr>
          <w:rFonts w:ascii="Georgia" w:hAnsi="Georgia"/>
        </w:rPr>
        <w:t>ed ansøgningen, eventuelle supplerende oplysninger fra bygherre</w:t>
      </w:r>
      <w:r w:rsidRPr="007D33A0">
        <w:rPr>
          <w:rFonts w:ascii="Georgia" w:hAnsi="Georgia"/>
        </w:rPr>
        <w:t xml:space="preserve"> og udkast til tilladelser, blive offentligt fremlagt i 8 uger. Her bliver der igen mulighed for at sende bemærkninger til Miljøstyrelsen. På baggrund af de indkomne bemærkninger og konklusionerne af miljøvurderingen, vil Miljøstyrelsen afgøre om der kan udstedes tilladelser og miljøgodkendelse til det ansøgte projekt.</w:t>
      </w:r>
    </w:p>
    <w:p w14:paraId="58932EA8" w14:textId="77777777" w:rsidR="00A67A07" w:rsidRPr="007D33A0" w:rsidRDefault="00A67A07" w:rsidP="00A67A07">
      <w:pPr>
        <w:rPr>
          <w:rFonts w:ascii="Georgia" w:hAnsi="Georgia"/>
        </w:rPr>
      </w:pPr>
    </w:p>
    <w:p w14:paraId="2171B887" w14:textId="77777777" w:rsidR="00A708F4" w:rsidRPr="007D33A0" w:rsidRDefault="00A708F4" w:rsidP="0022122F">
      <w:pPr>
        <w:ind w:left="142"/>
        <w:rPr>
          <w:rFonts w:ascii="Georgia" w:hAnsi="Georgia" w:cstheme="majorHAnsi"/>
        </w:rPr>
      </w:pPr>
      <w:r w:rsidRPr="007D33A0">
        <w:rPr>
          <w:rFonts w:ascii="Georgia" w:hAnsi="Georgia" w:cstheme="majorHAnsi"/>
        </w:rPr>
        <w:t>Læs mere om miljøvurderinger på:</w:t>
      </w:r>
    </w:p>
    <w:p w14:paraId="59FF7D4E" w14:textId="094D5843" w:rsidR="00A67A07" w:rsidRPr="007D33A0" w:rsidRDefault="00964FD0" w:rsidP="00A67A07">
      <w:pPr>
        <w:pStyle w:val="Brdtekst"/>
        <w:rPr>
          <w:rFonts w:ascii="Georgia" w:hAnsi="Georgia"/>
          <w:sz w:val="18"/>
          <w:szCs w:val="18"/>
          <w:lang w:val="da-DK"/>
        </w:rPr>
      </w:pPr>
      <w:hyperlink r:id="rId14" w:history="1">
        <w:r w:rsidRPr="00964FD0">
          <w:rPr>
            <w:rFonts w:eastAsiaTheme="minorHAnsi" w:cstheme="minorBidi"/>
            <w:color w:val="0000FF"/>
            <w:sz w:val="18"/>
            <w:szCs w:val="18"/>
            <w:u w:val="single"/>
            <w:lang w:val="da-DK"/>
          </w:rPr>
          <w:t>https://mst.dk/natur-vand/miljoevurdering-vvm/</w:t>
        </w:r>
      </w:hyperlink>
    </w:p>
    <w:p w14:paraId="3976F832" w14:textId="77777777" w:rsidR="00A67A07" w:rsidRPr="007D33A0" w:rsidRDefault="00A67A07" w:rsidP="00A67A07">
      <w:pPr>
        <w:pStyle w:val="Brdtekst"/>
        <w:rPr>
          <w:rFonts w:ascii="Georgia" w:hAnsi="Georgia"/>
          <w:lang w:val="da-DK"/>
        </w:rPr>
      </w:pPr>
    </w:p>
    <w:p w14:paraId="241C6E5B" w14:textId="77777777" w:rsidR="006B3618" w:rsidRPr="007D33A0" w:rsidRDefault="006B3618" w:rsidP="006B3618">
      <w:pPr>
        <w:rPr>
          <w:rFonts w:ascii="Georgia" w:hAnsi="Georgia"/>
          <w:b/>
          <w:color w:val="003127" w:themeColor="accent2"/>
          <w:sz w:val="50"/>
        </w:rPr>
      </w:pPr>
      <w:r w:rsidRPr="007D33A0">
        <w:rPr>
          <w:rFonts w:ascii="Georgia" w:hAnsi="Georgia"/>
        </w:rPr>
        <w:br w:type="page"/>
      </w:r>
    </w:p>
    <w:p w14:paraId="71C26AE1" w14:textId="77777777" w:rsidR="006B3618" w:rsidRPr="007D33A0" w:rsidRDefault="006B3618" w:rsidP="006B3618">
      <w:pPr>
        <w:pStyle w:val="Overskrift"/>
        <w:rPr>
          <w:rFonts w:ascii="Georgia" w:hAnsi="Georgia"/>
        </w:rPr>
      </w:pPr>
      <w:r w:rsidRPr="007D33A0">
        <w:rPr>
          <w:rFonts w:ascii="Georgia" w:hAnsi="Georgia"/>
        </w:rPr>
        <w:lastRenderedPageBreak/>
        <w:t>Indhold</w:t>
      </w:r>
    </w:p>
    <w:p w14:paraId="1258A661" w14:textId="1C2D541F" w:rsidR="00964FD0" w:rsidRDefault="006B3618">
      <w:pPr>
        <w:pStyle w:val="Indholdsfortegnelse1"/>
        <w:rPr>
          <w:rFonts w:asciiTheme="minorHAnsi" w:eastAsiaTheme="minorEastAsia" w:hAnsiTheme="minorHAnsi"/>
          <w:b w:val="0"/>
          <w:noProof/>
          <w:sz w:val="22"/>
          <w:szCs w:val="22"/>
          <w:lang w:eastAsia="da-DK"/>
        </w:rPr>
      </w:pPr>
      <w:r w:rsidRPr="007D33A0">
        <w:rPr>
          <w:rFonts w:ascii="Georgia" w:hAnsi="Georgia"/>
        </w:rPr>
        <w:fldChar w:fldCharType="begin"/>
      </w:r>
      <w:r w:rsidRPr="007D33A0">
        <w:rPr>
          <w:rFonts w:ascii="Georgia" w:hAnsi="Georgia"/>
        </w:rPr>
        <w:instrText xml:space="preserve"> TOC \o "1-4" \h \z \t "Bilagsoverskrift;8;Bilagsoverskrift 2;9" </w:instrText>
      </w:r>
      <w:r w:rsidRPr="007D33A0">
        <w:rPr>
          <w:rFonts w:ascii="Georgia" w:hAnsi="Georgia"/>
        </w:rPr>
        <w:fldChar w:fldCharType="separate"/>
      </w:r>
      <w:hyperlink w:anchor="_Toc16580405" w:history="1">
        <w:r w:rsidR="00964FD0" w:rsidRPr="00FF7362">
          <w:rPr>
            <w:rStyle w:val="Hyperlink"/>
            <w:rFonts w:ascii="Georgia" w:hAnsi="Georgia"/>
            <w:noProof/>
          </w:rPr>
          <w:t>1.</w:t>
        </w:r>
        <w:r w:rsidR="00964FD0">
          <w:rPr>
            <w:rFonts w:asciiTheme="minorHAnsi" w:eastAsiaTheme="minorEastAsia" w:hAnsiTheme="minorHAnsi"/>
            <w:b w:val="0"/>
            <w:noProof/>
            <w:sz w:val="22"/>
            <w:szCs w:val="22"/>
            <w:lang w:eastAsia="da-DK"/>
          </w:rPr>
          <w:tab/>
        </w:r>
        <w:r w:rsidR="00964FD0" w:rsidRPr="00FF7362">
          <w:rPr>
            <w:rStyle w:val="Hyperlink"/>
            <w:rFonts w:ascii="Georgia" w:hAnsi="Georgia"/>
            <w:noProof/>
          </w:rPr>
          <w:t>Udledning fra renseanlæg på Nyt OUH</w:t>
        </w:r>
        <w:r w:rsidR="00964FD0">
          <w:rPr>
            <w:noProof/>
            <w:webHidden/>
          </w:rPr>
          <w:tab/>
        </w:r>
        <w:r w:rsidR="00964FD0">
          <w:rPr>
            <w:noProof/>
            <w:webHidden/>
          </w:rPr>
          <w:fldChar w:fldCharType="begin"/>
        </w:r>
        <w:r w:rsidR="00964FD0">
          <w:rPr>
            <w:noProof/>
            <w:webHidden/>
          </w:rPr>
          <w:instrText xml:space="preserve"> PAGEREF _Toc16580405 \h </w:instrText>
        </w:r>
        <w:r w:rsidR="00964FD0">
          <w:rPr>
            <w:noProof/>
            <w:webHidden/>
          </w:rPr>
        </w:r>
        <w:r w:rsidR="00964FD0">
          <w:rPr>
            <w:noProof/>
            <w:webHidden/>
          </w:rPr>
          <w:fldChar w:fldCharType="separate"/>
        </w:r>
        <w:r w:rsidR="00964FD0">
          <w:rPr>
            <w:noProof/>
            <w:webHidden/>
          </w:rPr>
          <w:t>5</w:t>
        </w:r>
        <w:r w:rsidR="00964FD0">
          <w:rPr>
            <w:noProof/>
            <w:webHidden/>
          </w:rPr>
          <w:fldChar w:fldCharType="end"/>
        </w:r>
      </w:hyperlink>
    </w:p>
    <w:p w14:paraId="6DF397F9" w14:textId="4C4615DC" w:rsidR="00964FD0" w:rsidRDefault="00964FD0">
      <w:pPr>
        <w:pStyle w:val="Indholdsfortegnelse2"/>
        <w:rPr>
          <w:rFonts w:asciiTheme="minorHAnsi" w:eastAsiaTheme="minorEastAsia" w:hAnsiTheme="minorHAnsi"/>
          <w:noProof/>
          <w:sz w:val="22"/>
          <w:szCs w:val="22"/>
          <w:lang w:eastAsia="da-DK"/>
        </w:rPr>
      </w:pPr>
      <w:hyperlink w:anchor="_Toc16580406" w:history="1">
        <w:r w:rsidRPr="00FF7362">
          <w:rPr>
            <w:rStyle w:val="Hyperlink"/>
            <w:rFonts w:ascii="Georgia" w:hAnsi="Georgia"/>
            <w:noProof/>
          </w:rPr>
          <w:t>1.1</w:t>
        </w:r>
        <w:r>
          <w:rPr>
            <w:rFonts w:asciiTheme="minorHAnsi" w:eastAsiaTheme="minorEastAsia" w:hAnsiTheme="minorHAnsi"/>
            <w:noProof/>
            <w:sz w:val="22"/>
            <w:szCs w:val="22"/>
            <w:lang w:eastAsia="da-DK"/>
          </w:rPr>
          <w:tab/>
        </w:r>
        <w:r w:rsidRPr="00FF7362">
          <w:rPr>
            <w:rStyle w:val="Hyperlink"/>
            <w:rFonts w:ascii="Georgia" w:hAnsi="Georgia"/>
            <w:noProof/>
          </w:rPr>
          <w:t>Indledning og baggrund for projektet</w:t>
        </w:r>
        <w:r>
          <w:rPr>
            <w:noProof/>
            <w:webHidden/>
          </w:rPr>
          <w:tab/>
        </w:r>
        <w:r>
          <w:rPr>
            <w:noProof/>
            <w:webHidden/>
          </w:rPr>
          <w:fldChar w:fldCharType="begin"/>
        </w:r>
        <w:r>
          <w:rPr>
            <w:noProof/>
            <w:webHidden/>
          </w:rPr>
          <w:instrText xml:space="preserve"> PAGEREF _Toc16580406 \h </w:instrText>
        </w:r>
        <w:r>
          <w:rPr>
            <w:noProof/>
            <w:webHidden/>
          </w:rPr>
        </w:r>
        <w:r>
          <w:rPr>
            <w:noProof/>
            <w:webHidden/>
          </w:rPr>
          <w:fldChar w:fldCharType="separate"/>
        </w:r>
        <w:r>
          <w:rPr>
            <w:noProof/>
            <w:webHidden/>
          </w:rPr>
          <w:t>5</w:t>
        </w:r>
        <w:r>
          <w:rPr>
            <w:noProof/>
            <w:webHidden/>
          </w:rPr>
          <w:fldChar w:fldCharType="end"/>
        </w:r>
      </w:hyperlink>
    </w:p>
    <w:p w14:paraId="351A2943" w14:textId="32F56870" w:rsidR="00964FD0" w:rsidRDefault="00964FD0">
      <w:pPr>
        <w:pStyle w:val="Indholdsfortegnelse2"/>
        <w:rPr>
          <w:rFonts w:asciiTheme="minorHAnsi" w:eastAsiaTheme="minorEastAsia" w:hAnsiTheme="minorHAnsi"/>
          <w:noProof/>
          <w:sz w:val="22"/>
          <w:szCs w:val="22"/>
          <w:lang w:eastAsia="da-DK"/>
        </w:rPr>
      </w:pPr>
      <w:hyperlink w:anchor="_Toc16580407" w:history="1">
        <w:r w:rsidRPr="00FF7362">
          <w:rPr>
            <w:rStyle w:val="Hyperlink"/>
            <w:rFonts w:ascii="Georgia" w:hAnsi="Georgia"/>
            <w:noProof/>
          </w:rPr>
          <w:t>1.2</w:t>
        </w:r>
        <w:r>
          <w:rPr>
            <w:rFonts w:asciiTheme="minorHAnsi" w:eastAsiaTheme="minorEastAsia" w:hAnsiTheme="minorHAnsi"/>
            <w:noProof/>
            <w:sz w:val="22"/>
            <w:szCs w:val="22"/>
            <w:lang w:eastAsia="da-DK"/>
          </w:rPr>
          <w:tab/>
        </w:r>
        <w:r w:rsidRPr="00FF7362">
          <w:rPr>
            <w:rStyle w:val="Hyperlink"/>
            <w:rFonts w:ascii="Georgia" w:hAnsi="Georgia"/>
            <w:noProof/>
          </w:rPr>
          <w:t>Hvad går projektet ud på</w:t>
        </w:r>
        <w:r>
          <w:rPr>
            <w:noProof/>
            <w:webHidden/>
          </w:rPr>
          <w:tab/>
        </w:r>
        <w:r>
          <w:rPr>
            <w:noProof/>
            <w:webHidden/>
          </w:rPr>
          <w:fldChar w:fldCharType="begin"/>
        </w:r>
        <w:r>
          <w:rPr>
            <w:noProof/>
            <w:webHidden/>
          </w:rPr>
          <w:instrText xml:space="preserve"> PAGEREF _Toc16580407 \h </w:instrText>
        </w:r>
        <w:r>
          <w:rPr>
            <w:noProof/>
            <w:webHidden/>
          </w:rPr>
        </w:r>
        <w:r>
          <w:rPr>
            <w:noProof/>
            <w:webHidden/>
          </w:rPr>
          <w:fldChar w:fldCharType="separate"/>
        </w:r>
        <w:r>
          <w:rPr>
            <w:noProof/>
            <w:webHidden/>
          </w:rPr>
          <w:t>6</w:t>
        </w:r>
        <w:r>
          <w:rPr>
            <w:noProof/>
            <w:webHidden/>
          </w:rPr>
          <w:fldChar w:fldCharType="end"/>
        </w:r>
      </w:hyperlink>
    </w:p>
    <w:p w14:paraId="47ADC848" w14:textId="051A0918" w:rsidR="00964FD0" w:rsidRDefault="00964FD0">
      <w:pPr>
        <w:pStyle w:val="Indholdsfortegnelse3"/>
        <w:rPr>
          <w:rFonts w:asciiTheme="minorHAnsi" w:eastAsiaTheme="minorEastAsia" w:hAnsiTheme="minorHAnsi"/>
          <w:sz w:val="22"/>
          <w:szCs w:val="22"/>
          <w:lang w:eastAsia="da-DK"/>
        </w:rPr>
      </w:pPr>
      <w:hyperlink w:anchor="_Toc16580408" w:history="1">
        <w:r w:rsidRPr="00FF7362">
          <w:rPr>
            <w:rStyle w:val="Hyperlink"/>
          </w:rPr>
          <w:t>1.2.1</w:t>
        </w:r>
        <w:r>
          <w:rPr>
            <w:rFonts w:asciiTheme="minorHAnsi" w:eastAsiaTheme="minorEastAsia" w:hAnsiTheme="minorHAnsi"/>
            <w:sz w:val="22"/>
            <w:szCs w:val="22"/>
            <w:lang w:eastAsia="da-DK"/>
          </w:rPr>
          <w:tab/>
        </w:r>
        <w:r w:rsidRPr="00FF7362">
          <w:rPr>
            <w:rStyle w:val="Hyperlink"/>
          </w:rPr>
          <w:t>Etablering og drift af renseanlægget</w:t>
        </w:r>
        <w:r>
          <w:rPr>
            <w:webHidden/>
          </w:rPr>
          <w:tab/>
        </w:r>
        <w:r>
          <w:rPr>
            <w:webHidden/>
          </w:rPr>
          <w:fldChar w:fldCharType="begin"/>
        </w:r>
        <w:r>
          <w:rPr>
            <w:webHidden/>
          </w:rPr>
          <w:instrText xml:space="preserve"> PAGEREF _Toc16580408 \h </w:instrText>
        </w:r>
        <w:r>
          <w:rPr>
            <w:webHidden/>
          </w:rPr>
        </w:r>
        <w:r>
          <w:rPr>
            <w:webHidden/>
          </w:rPr>
          <w:fldChar w:fldCharType="separate"/>
        </w:r>
        <w:r>
          <w:rPr>
            <w:webHidden/>
          </w:rPr>
          <w:t>7</w:t>
        </w:r>
        <w:r>
          <w:rPr>
            <w:webHidden/>
          </w:rPr>
          <w:fldChar w:fldCharType="end"/>
        </w:r>
      </w:hyperlink>
    </w:p>
    <w:p w14:paraId="70E93CEF" w14:textId="2ADED778" w:rsidR="00964FD0" w:rsidRDefault="00964FD0">
      <w:pPr>
        <w:pStyle w:val="Indholdsfortegnelse2"/>
        <w:rPr>
          <w:rFonts w:asciiTheme="minorHAnsi" w:eastAsiaTheme="minorEastAsia" w:hAnsiTheme="minorHAnsi"/>
          <w:noProof/>
          <w:sz w:val="22"/>
          <w:szCs w:val="22"/>
          <w:lang w:eastAsia="da-DK"/>
        </w:rPr>
      </w:pPr>
      <w:hyperlink w:anchor="_Toc16580409" w:history="1">
        <w:r w:rsidRPr="00FF7362">
          <w:rPr>
            <w:rStyle w:val="Hyperlink"/>
            <w:rFonts w:ascii="Georgia" w:hAnsi="Georgia"/>
            <w:noProof/>
          </w:rPr>
          <w:t>1.3</w:t>
        </w:r>
        <w:r>
          <w:rPr>
            <w:rFonts w:asciiTheme="minorHAnsi" w:eastAsiaTheme="minorEastAsia" w:hAnsiTheme="minorHAnsi"/>
            <w:noProof/>
            <w:sz w:val="22"/>
            <w:szCs w:val="22"/>
            <w:lang w:eastAsia="da-DK"/>
          </w:rPr>
          <w:tab/>
        </w:r>
        <w:r w:rsidRPr="00FF7362">
          <w:rPr>
            <w:rStyle w:val="Hyperlink"/>
            <w:rFonts w:ascii="Georgia" w:hAnsi="Georgia"/>
            <w:noProof/>
          </w:rPr>
          <w:t>Placering og planforhold</w:t>
        </w:r>
        <w:r>
          <w:rPr>
            <w:noProof/>
            <w:webHidden/>
          </w:rPr>
          <w:tab/>
        </w:r>
        <w:r>
          <w:rPr>
            <w:noProof/>
            <w:webHidden/>
          </w:rPr>
          <w:fldChar w:fldCharType="begin"/>
        </w:r>
        <w:r>
          <w:rPr>
            <w:noProof/>
            <w:webHidden/>
          </w:rPr>
          <w:instrText xml:space="preserve"> PAGEREF _Toc16580409 \h </w:instrText>
        </w:r>
        <w:r>
          <w:rPr>
            <w:noProof/>
            <w:webHidden/>
          </w:rPr>
        </w:r>
        <w:r>
          <w:rPr>
            <w:noProof/>
            <w:webHidden/>
          </w:rPr>
          <w:fldChar w:fldCharType="separate"/>
        </w:r>
        <w:r>
          <w:rPr>
            <w:noProof/>
            <w:webHidden/>
          </w:rPr>
          <w:t>7</w:t>
        </w:r>
        <w:r>
          <w:rPr>
            <w:noProof/>
            <w:webHidden/>
          </w:rPr>
          <w:fldChar w:fldCharType="end"/>
        </w:r>
      </w:hyperlink>
    </w:p>
    <w:p w14:paraId="3ED3814E" w14:textId="1C1328E8" w:rsidR="00964FD0" w:rsidRDefault="00964FD0">
      <w:pPr>
        <w:pStyle w:val="Indholdsfortegnelse2"/>
        <w:rPr>
          <w:rFonts w:asciiTheme="minorHAnsi" w:eastAsiaTheme="minorEastAsia" w:hAnsiTheme="minorHAnsi"/>
          <w:noProof/>
          <w:sz w:val="22"/>
          <w:szCs w:val="22"/>
          <w:lang w:eastAsia="da-DK"/>
        </w:rPr>
      </w:pPr>
      <w:hyperlink w:anchor="_Toc16580410" w:history="1">
        <w:r w:rsidRPr="00FF7362">
          <w:rPr>
            <w:rStyle w:val="Hyperlink"/>
            <w:rFonts w:ascii="Georgia" w:hAnsi="Georgia"/>
            <w:noProof/>
          </w:rPr>
          <w:t>1.4</w:t>
        </w:r>
        <w:r>
          <w:rPr>
            <w:rFonts w:asciiTheme="minorHAnsi" w:eastAsiaTheme="minorEastAsia" w:hAnsiTheme="minorHAnsi"/>
            <w:noProof/>
            <w:sz w:val="22"/>
            <w:szCs w:val="22"/>
            <w:lang w:eastAsia="da-DK"/>
          </w:rPr>
          <w:tab/>
        </w:r>
        <w:r w:rsidRPr="00FF7362">
          <w:rPr>
            <w:rStyle w:val="Hyperlink"/>
            <w:rFonts w:ascii="Georgia" w:hAnsi="Georgia"/>
            <w:noProof/>
          </w:rPr>
          <w:t>Tidsplan</w:t>
        </w:r>
        <w:r>
          <w:rPr>
            <w:noProof/>
            <w:webHidden/>
          </w:rPr>
          <w:tab/>
        </w:r>
        <w:r>
          <w:rPr>
            <w:noProof/>
            <w:webHidden/>
          </w:rPr>
          <w:fldChar w:fldCharType="begin"/>
        </w:r>
        <w:r>
          <w:rPr>
            <w:noProof/>
            <w:webHidden/>
          </w:rPr>
          <w:instrText xml:space="preserve"> PAGEREF _Toc16580410 \h </w:instrText>
        </w:r>
        <w:r>
          <w:rPr>
            <w:noProof/>
            <w:webHidden/>
          </w:rPr>
        </w:r>
        <w:r>
          <w:rPr>
            <w:noProof/>
            <w:webHidden/>
          </w:rPr>
          <w:fldChar w:fldCharType="separate"/>
        </w:r>
        <w:r>
          <w:rPr>
            <w:noProof/>
            <w:webHidden/>
          </w:rPr>
          <w:t>9</w:t>
        </w:r>
        <w:r>
          <w:rPr>
            <w:noProof/>
            <w:webHidden/>
          </w:rPr>
          <w:fldChar w:fldCharType="end"/>
        </w:r>
      </w:hyperlink>
    </w:p>
    <w:p w14:paraId="53145724" w14:textId="79BBC55D" w:rsidR="00964FD0" w:rsidRDefault="00964FD0">
      <w:pPr>
        <w:pStyle w:val="Indholdsfortegnelse1"/>
        <w:rPr>
          <w:rFonts w:asciiTheme="minorHAnsi" w:eastAsiaTheme="minorEastAsia" w:hAnsiTheme="minorHAnsi"/>
          <w:b w:val="0"/>
          <w:noProof/>
          <w:sz w:val="22"/>
          <w:szCs w:val="22"/>
          <w:lang w:eastAsia="da-DK"/>
        </w:rPr>
      </w:pPr>
      <w:hyperlink w:anchor="_Toc16580411" w:history="1">
        <w:r w:rsidRPr="00FF7362">
          <w:rPr>
            <w:rStyle w:val="Hyperlink"/>
            <w:rFonts w:ascii="Georgia" w:hAnsi="Georgia"/>
            <w:noProof/>
          </w:rPr>
          <w:t>2.</w:t>
        </w:r>
        <w:r>
          <w:rPr>
            <w:rFonts w:asciiTheme="minorHAnsi" w:eastAsiaTheme="minorEastAsia" w:hAnsiTheme="minorHAnsi"/>
            <w:b w:val="0"/>
            <w:noProof/>
            <w:sz w:val="22"/>
            <w:szCs w:val="22"/>
            <w:lang w:eastAsia="da-DK"/>
          </w:rPr>
          <w:tab/>
        </w:r>
        <w:r w:rsidRPr="00FF7362">
          <w:rPr>
            <w:rStyle w:val="Hyperlink"/>
            <w:rFonts w:ascii="Georgia" w:hAnsi="Georgia"/>
            <w:noProof/>
          </w:rPr>
          <w:t>Projektets miljøpåvirkninger</w:t>
        </w:r>
        <w:r>
          <w:rPr>
            <w:noProof/>
            <w:webHidden/>
          </w:rPr>
          <w:tab/>
        </w:r>
        <w:r>
          <w:rPr>
            <w:noProof/>
            <w:webHidden/>
          </w:rPr>
          <w:fldChar w:fldCharType="begin"/>
        </w:r>
        <w:r>
          <w:rPr>
            <w:noProof/>
            <w:webHidden/>
          </w:rPr>
          <w:instrText xml:space="preserve"> PAGEREF _Toc16580411 \h </w:instrText>
        </w:r>
        <w:r>
          <w:rPr>
            <w:noProof/>
            <w:webHidden/>
          </w:rPr>
        </w:r>
        <w:r>
          <w:rPr>
            <w:noProof/>
            <w:webHidden/>
          </w:rPr>
          <w:fldChar w:fldCharType="separate"/>
        </w:r>
        <w:r>
          <w:rPr>
            <w:noProof/>
            <w:webHidden/>
          </w:rPr>
          <w:t>10</w:t>
        </w:r>
        <w:r>
          <w:rPr>
            <w:noProof/>
            <w:webHidden/>
          </w:rPr>
          <w:fldChar w:fldCharType="end"/>
        </w:r>
      </w:hyperlink>
    </w:p>
    <w:p w14:paraId="4E5FD6B2" w14:textId="7ED3D49E" w:rsidR="00964FD0" w:rsidRDefault="00964FD0">
      <w:pPr>
        <w:pStyle w:val="Indholdsfortegnelse2"/>
        <w:rPr>
          <w:rFonts w:asciiTheme="minorHAnsi" w:eastAsiaTheme="minorEastAsia" w:hAnsiTheme="minorHAnsi"/>
          <w:noProof/>
          <w:sz w:val="22"/>
          <w:szCs w:val="22"/>
          <w:lang w:eastAsia="da-DK"/>
        </w:rPr>
      </w:pPr>
      <w:hyperlink w:anchor="_Toc16580412" w:history="1">
        <w:r w:rsidRPr="00FF7362">
          <w:rPr>
            <w:rStyle w:val="Hyperlink"/>
            <w:rFonts w:ascii="Georgia" w:hAnsi="Georgia"/>
            <w:noProof/>
          </w:rPr>
          <w:t>2.1</w:t>
        </w:r>
        <w:r>
          <w:rPr>
            <w:rFonts w:asciiTheme="minorHAnsi" w:eastAsiaTheme="minorEastAsia" w:hAnsiTheme="minorHAnsi"/>
            <w:noProof/>
            <w:sz w:val="22"/>
            <w:szCs w:val="22"/>
            <w:lang w:eastAsia="da-DK"/>
          </w:rPr>
          <w:tab/>
        </w:r>
        <w:r w:rsidRPr="00FF7362">
          <w:rPr>
            <w:rStyle w:val="Hyperlink"/>
            <w:rFonts w:ascii="Georgia" w:hAnsi="Georgia"/>
            <w:noProof/>
          </w:rPr>
          <w:t>Påvirkning af vandområder og Natura 2000-områder</w:t>
        </w:r>
        <w:r>
          <w:rPr>
            <w:noProof/>
            <w:webHidden/>
          </w:rPr>
          <w:tab/>
        </w:r>
        <w:r>
          <w:rPr>
            <w:noProof/>
            <w:webHidden/>
          </w:rPr>
          <w:fldChar w:fldCharType="begin"/>
        </w:r>
        <w:r>
          <w:rPr>
            <w:noProof/>
            <w:webHidden/>
          </w:rPr>
          <w:instrText xml:space="preserve"> PAGEREF _Toc16580412 \h </w:instrText>
        </w:r>
        <w:r>
          <w:rPr>
            <w:noProof/>
            <w:webHidden/>
          </w:rPr>
        </w:r>
        <w:r>
          <w:rPr>
            <w:noProof/>
            <w:webHidden/>
          </w:rPr>
          <w:fldChar w:fldCharType="separate"/>
        </w:r>
        <w:r>
          <w:rPr>
            <w:noProof/>
            <w:webHidden/>
          </w:rPr>
          <w:t>10</w:t>
        </w:r>
        <w:r>
          <w:rPr>
            <w:noProof/>
            <w:webHidden/>
          </w:rPr>
          <w:fldChar w:fldCharType="end"/>
        </w:r>
      </w:hyperlink>
    </w:p>
    <w:p w14:paraId="4DBC439A" w14:textId="7AF4D4EE" w:rsidR="00964FD0" w:rsidRDefault="00964FD0">
      <w:pPr>
        <w:pStyle w:val="Indholdsfortegnelse1"/>
        <w:rPr>
          <w:rFonts w:asciiTheme="minorHAnsi" w:eastAsiaTheme="minorEastAsia" w:hAnsiTheme="minorHAnsi"/>
          <w:b w:val="0"/>
          <w:noProof/>
          <w:sz w:val="22"/>
          <w:szCs w:val="22"/>
          <w:lang w:eastAsia="da-DK"/>
        </w:rPr>
      </w:pPr>
      <w:hyperlink w:anchor="_Toc16580413" w:history="1">
        <w:r w:rsidRPr="00FF7362">
          <w:rPr>
            <w:rStyle w:val="Hyperlink"/>
            <w:rFonts w:ascii="Georgia" w:hAnsi="Georgia"/>
            <w:noProof/>
          </w:rPr>
          <w:t>3.</w:t>
        </w:r>
        <w:r>
          <w:rPr>
            <w:rFonts w:asciiTheme="minorHAnsi" w:eastAsiaTheme="minorEastAsia" w:hAnsiTheme="minorHAnsi"/>
            <w:b w:val="0"/>
            <w:noProof/>
            <w:sz w:val="22"/>
            <w:szCs w:val="22"/>
            <w:lang w:eastAsia="da-DK"/>
          </w:rPr>
          <w:tab/>
        </w:r>
        <w:r w:rsidRPr="00FF7362">
          <w:rPr>
            <w:rStyle w:val="Hyperlink"/>
            <w:rFonts w:ascii="Georgia" w:hAnsi="Georgia"/>
            <w:noProof/>
          </w:rPr>
          <w:t>Alternativer</w:t>
        </w:r>
        <w:r>
          <w:rPr>
            <w:noProof/>
            <w:webHidden/>
          </w:rPr>
          <w:tab/>
        </w:r>
        <w:r>
          <w:rPr>
            <w:noProof/>
            <w:webHidden/>
          </w:rPr>
          <w:fldChar w:fldCharType="begin"/>
        </w:r>
        <w:r>
          <w:rPr>
            <w:noProof/>
            <w:webHidden/>
          </w:rPr>
          <w:instrText xml:space="preserve"> PAGEREF _Toc16580413 \h </w:instrText>
        </w:r>
        <w:r>
          <w:rPr>
            <w:noProof/>
            <w:webHidden/>
          </w:rPr>
        </w:r>
        <w:r>
          <w:rPr>
            <w:noProof/>
            <w:webHidden/>
          </w:rPr>
          <w:fldChar w:fldCharType="separate"/>
        </w:r>
        <w:r>
          <w:rPr>
            <w:noProof/>
            <w:webHidden/>
          </w:rPr>
          <w:t>12</w:t>
        </w:r>
        <w:r>
          <w:rPr>
            <w:noProof/>
            <w:webHidden/>
          </w:rPr>
          <w:fldChar w:fldCharType="end"/>
        </w:r>
      </w:hyperlink>
    </w:p>
    <w:p w14:paraId="4A7A5C16" w14:textId="26CA7CCB" w:rsidR="00964FD0" w:rsidRDefault="00964FD0">
      <w:pPr>
        <w:pStyle w:val="Indholdsfortegnelse1"/>
        <w:rPr>
          <w:rFonts w:asciiTheme="minorHAnsi" w:eastAsiaTheme="minorEastAsia" w:hAnsiTheme="minorHAnsi"/>
          <w:b w:val="0"/>
          <w:noProof/>
          <w:sz w:val="22"/>
          <w:szCs w:val="22"/>
          <w:lang w:eastAsia="da-DK"/>
        </w:rPr>
      </w:pPr>
      <w:hyperlink w:anchor="_Toc16580414" w:history="1">
        <w:r w:rsidRPr="00FF7362">
          <w:rPr>
            <w:rStyle w:val="Hyperlink"/>
            <w:rFonts w:ascii="Georgia" w:hAnsi="Georgia"/>
            <w:noProof/>
          </w:rPr>
          <w:t>4.</w:t>
        </w:r>
        <w:r>
          <w:rPr>
            <w:rFonts w:asciiTheme="minorHAnsi" w:eastAsiaTheme="minorEastAsia" w:hAnsiTheme="minorHAnsi"/>
            <w:b w:val="0"/>
            <w:noProof/>
            <w:sz w:val="22"/>
            <w:szCs w:val="22"/>
            <w:lang w:eastAsia="da-DK"/>
          </w:rPr>
          <w:tab/>
        </w:r>
        <w:r w:rsidRPr="00FF7362">
          <w:rPr>
            <w:rStyle w:val="Hyperlink"/>
            <w:rFonts w:ascii="Georgia" w:hAnsi="Georgia"/>
            <w:noProof/>
          </w:rPr>
          <w:t xml:space="preserve">Sådan får du </w:t>
        </w:r>
        <w:r w:rsidRPr="00FF7362">
          <w:rPr>
            <w:rStyle w:val="Hyperlink"/>
            <w:rFonts w:ascii="Georgia" w:hAnsi="Georgia"/>
            <w:noProof/>
          </w:rPr>
          <w:t>i</w:t>
        </w:r>
        <w:r w:rsidRPr="00FF7362">
          <w:rPr>
            <w:rStyle w:val="Hyperlink"/>
            <w:rFonts w:ascii="Georgia" w:hAnsi="Georgia"/>
            <w:noProof/>
          </w:rPr>
          <w:t>ndflydelse</w:t>
        </w:r>
        <w:r>
          <w:rPr>
            <w:noProof/>
            <w:webHidden/>
          </w:rPr>
          <w:tab/>
        </w:r>
        <w:r>
          <w:rPr>
            <w:noProof/>
            <w:webHidden/>
          </w:rPr>
          <w:fldChar w:fldCharType="begin"/>
        </w:r>
        <w:r>
          <w:rPr>
            <w:noProof/>
            <w:webHidden/>
          </w:rPr>
          <w:instrText xml:space="preserve"> PAGEREF _Toc16580414 \h </w:instrText>
        </w:r>
        <w:r>
          <w:rPr>
            <w:noProof/>
            <w:webHidden/>
          </w:rPr>
        </w:r>
        <w:r>
          <w:rPr>
            <w:noProof/>
            <w:webHidden/>
          </w:rPr>
          <w:fldChar w:fldCharType="separate"/>
        </w:r>
        <w:r>
          <w:rPr>
            <w:noProof/>
            <w:webHidden/>
          </w:rPr>
          <w:t>13</w:t>
        </w:r>
        <w:r>
          <w:rPr>
            <w:noProof/>
            <w:webHidden/>
          </w:rPr>
          <w:fldChar w:fldCharType="end"/>
        </w:r>
      </w:hyperlink>
    </w:p>
    <w:p w14:paraId="532B9C78" w14:textId="532C93F1" w:rsidR="00964FD0" w:rsidRDefault="00964FD0">
      <w:pPr>
        <w:pStyle w:val="Indholdsfortegnelse2"/>
        <w:rPr>
          <w:rFonts w:asciiTheme="minorHAnsi" w:eastAsiaTheme="minorEastAsia" w:hAnsiTheme="minorHAnsi"/>
          <w:noProof/>
          <w:sz w:val="22"/>
          <w:szCs w:val="22"/>
          <w:lang w:eastAsia="da-DK"/>
        </w:rPr>
      </w:pPr>
      <w:hyperlink w:anchor="_Toc16580415" w:history="1">
        <w:r w:rsidRPr="00FF7362">
          <w:rPr>
            <w:rStyle w:val="Hyperlink"/>
            <w:rFonts w:ascii="Georgia" w:hAnsi="Georgia"/>
            <w:noProof/>
          </w:rPr>
          <w:t>4.1</w:t>
        </w:r>
        <w:r>
          <w:rPr>
            <w:rFonts w:asciiTheme="minorHAnsi" w:eastAsiaTheme="minorEastAsia" w:hAnsiTheme="minorHAnsi"/>
            <w:noProof/>
            <w:sz w:val="22"/>
            <w:szCs w:val="22"/>
            <w:lang w:eastAsia="da-DK"/>
          </w:rPr>
          <w:tab/>
        </w:r>
        <w:r w:rsidRPr="00FF7362">
          <w:rPr>
            <w:rStyle w:val="Hyperlink"/>
            <w:rFonts w:ascii="Georgia" w:hAnsi="Georgia"/>
            <w:noProof/>
          </w:rPr>
          <w:t>Hvordan giver du din mening til kende?</w:t>
        </w:r>
        <w:r>
          <w:rPr>
            <w:noProof/>
            <w:webHidden/>
          </w:rPr>
          <w:tab/>
        </w:r>
        <w:r>
          <w:rPr>
            <w:noProof/>
            <w:webHidden/>
          </w:rPr>
          <w:fldChar w:fldCharType="begin"/>
        </w:r>
        <w:r>
          <w:rPr>
            <w:noProof/>
            <w:webHidden/>
          </w:rPr>
          <w:instrText xml:space="preserve"> PAGEREF _Toc16580415 \h </w:instrText>
        </w:r>
        <w:r>
          <w:rPr>
            <w:noProof/>
            <w:webHidden/>
          </w:rPr>
        </w:r>
        <w:r>
          <w:rPr>
            <w:noProof/>
            <w:webHidden/>
          </w:rPr>
          <w:fldChar w:fldCharType="separate"/>
        </w:r>
        <w:r>
          <w:rPr>
            <w:noProof/>
            <w:webHidden/>
          </w:rPr>
          <w:t>13</w:t>
        </w:r>
        <w:r>
          <w:rPr>
            <w:noProof/>
            <w:webHidden/>
          </w:rPr>
          <w:fldChar w:fldCharType="end"/>
        </w:r>
      </w:hyperlink>
    </w:p>
    <w:p w14:paraId="4B1E97B0" w14:textId="28462028" w:rsidR="00964FD0" w:rsidRDefault="00964FD0">
      <w:pPr>
        <w:pStyle w:val="Indholdsfortegnelse2"/>
        <w:rPr>
          <w:rFonts w:asciiTheme="minorHAnsi" w:eastAsiaTheme="minorEastAsia" w:hAnsiTheme="minorHAnsi"/>
          <w:noProof/>
          <w:sz w:val="22"/>
          <w:szCs w:val="22"/>
          <w:lang w:eastAsia="da-DK"/>
        </w:rPr>
      </w:pPr>
      <w:hyperlink w:anchor="_Toc16580416" w:history="1">
        <w:r w:rsidRPr="00FF7362">
          <w:rPr>
            <w:rStyle w:val="Hyperlink"/>
            <w:rFonts w:ascii="Georgia" w:hAnsi="Georgia"/>
            <w:noProof/>
          </w:rPr>
          <w:t>4.2</w:t>
        </w:r>
        <w:r>
          <w:rPr>
            <w:rFonts w:asciiTheme="minorHAnsi" w:eastAsiaTheme="minorEastAsia" w:hAnsiTheme="minorHAnsi"/>
            <w:noProof/>
            <w:sz w:val="22"/>
            <w:szCs w:val="22"/>
            <w:lang w:eastAsia="da-DK"/>
          </w:rPr>
          <w:tab/>
        </w:r>
        <w:r w:rsidRPr="00FF7362">
          <w:rPr>
            <w:rStyle w:val="Hyperlink"/>
            <w:rFonts w:ascii="Georgia" w:hAnsi="Georgia"/>
            <w:noProof/>
          </w:rPr>
          <w:t>Den videre proces</w:t>
        </w:r>
        <w:r>
          <w:rPr>
            <w:noProof/>
            <w:webHidden/>
          </w:rPr>
          <w:tab/>
        </w:r>
        <w:r>
          <w:rPr>
            <w:noProof/>
            <w:webHidden/>
          </w:rPr>
          <w:fldChar w:fldCharType="begin"/>
        </w:r>
        <w:r>
          <w:rPr>
            <w:noProof/>
            <w:webHidden/>
          </w:rPr>
          <w:instrText xml:space="preserve"> PAGEREF _Toc16580416 \h </w:instrText>
        </w:r>
        <w:r>
          <w:rPr>
            <w:noProof/>
            <w:webHidden/>
          </w:rPr>
        </w:r>
        <w:r>
          <w:rPr>
            <w:noProof/>
            <w:webHidden/>
          </w:rPr>
          <w:fldChar w:fldCharType="separate"/>
        </w:r>
        <w:r>
          <w:rPr>
            <w:noProof/>
            <w:webHidden/>
          </w:rPr>
          <w:t>13</w:t>
        </w:r>
        <w:r>
          <w:rPr>
            <w:noProof/>
            <w:webHidden/>
          </w:rPr>
          <w:fldChar w:fldCharType="end"/>
        </w:r>
      </w:hyperlink>
    </w:p>
    <w:p w14:paraId="23950296" w14:textId="13612F1A" w:rsidR="006B3618" w:rsidRPr="007D33A0" w:rsidRDefault="006B3618" w:rsidP="006B3618">
      <w:pPr>
        <w:rPr>
          <w:rFonts w:ascii="Georgia" w:hAnsi="Georgia"/>
        </w:rPr>
      </w:pPr>
      <w:r w:rsidRPr="007D33A0">
        <w:rPr>
          <w:rFonts w:ascii="Georgia" w:hAnsi="Georgia"/>
        </w:rPr>
        <w:fldChar w:fldCharType="end"/>
      </w:r>
    </w:p>
    <w:p w14:paraId="2690F9CE" w14:textId="77777777" w:rsidR="006B3618" w:rsidRPr="007D33A0" w:rsidRDefault="006B3618" w:rsidP="006B3618">
      <w:pPr>
        <w:rPr>
          <w:rFonts w:ascii="Georgia" w:hAnsi="Georgia"/>
        </w:rPr>
      </w:pPr>
    </w:p>
    <w:p w14:paraId="22CC07FD" w14:textId="77777777" w:rsidR="006B3618" w:rsidRPr="007D33A0" w:rsidRDefault="006B3618" w:rsidP="006B3618">
      <w:pPr>
        <w:pStyle w:val="Kolofon"/>
        <w:rPr>
          <w:rFonts w:ascii="Georgia" w:hAnsi="Georgia"/>
        </w:rPr>
      </w:pPr>
    </w:p>
    <w:p w14:paraId="085B3893" w14:textId="77777777" w:rsidR="006B3618" w:rsidRPr="007D33A0" w:rsidRDefault="006B3618" w:rsidP="006B3618">
      <w:pPr>
        <w:pStyle w:val="Kolofon"/>
        <w:rPr>
          <w:rFonts w:ascii="Georgia" w:hAnsi="Georgia"/>
        </w:rPr>
        <w:sectPr w:rsidR="006B3618" w:rsidRPr="007D33A0" w:rsidSect="000353A8">
          <w:headerReference w:type="even" r:id="rId15"/>
          <w:headerReference w:type="default" r:id="rId16"/>
          <w:footerReference w:type="even" r:id="rId17"/>
          <w:footerReference w:type="default" r:id="rId18"/>
          <w:type w:val="evenPage"/>
          <w:pgSz w:w="11907" w:h="16840" w:code="9"/>
          <w:pgMar w:top="1162" w:right="851" w:bottom="1593" w:left="1418" w:header="516" w:footer="408" w:gutter="0"/>
          <w:cols w:space="227"/>
          <w:docGrid w:linePitch="360"/>
        </w:sectPr>
      </w:pPr>
    </w:p>
    <w:tbl>
      <w:tblPr>
        <w:tblStyle w:val="Tabel-Git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41"/>
      </w:tblGrid>
      <w:tr w:rsidR="006B3618" w:rsidRPr="007D33A0" w14:paraId="4E7EB1FD" w14:textId="77777777" w:rsidTr="00805A25">
        <w:trPr>
          <w:trHeight w:val="855"/>
        </w:trPr>
        <w:tc>
          <w:tcPr>
            <w:tcW w:w="7541" w:type="dxa"/>
            <w:shd w:val="clear" w:color="auto" w:fill="auto"/>
          </w:tcPr>
          <w:p w14:paraId="2E9613B4" w14:textId="77777777" w:rsidR="006B3618" w:rsidRPr="007D33A0" w:rsidRDefault="00973046" w:rsidP="00805A25">
            <w:pPr>
              <w:pStyle w:val="Overskrift1"/>
              <w:suppressOverlap/>
              <w:rPr>
                <w:rFonts w:ascii="Georgia" w:hAnsi="Georgia"/>
              </w:rPr>
            </w:pPr>
            <w:bookmarkStart w:id="3" w:name="_Toc16580405"/>
            <w:r>
              <w:rPr>
                <w:rFonts w:ascii="Georgia" w:hAnsi="Georgia"/>
              </w:rPr>
              <w:lastRenderedPageBreak/>
              <w:t>Udledning fra renseanlæg på Nyt OUH</w:t>
            </w:r>
            <w:bookmarkEnd w:id="3"/>
          </w:p>
        </w:tc>
      </w:tr>
    </w:tbl>
    <w:p w14:paraId="6D7F0954" w14:textId="77777777" w:rsidR="006B3618" w:rsidRPr="007D33A0" w:rsidRDefault="006B3618" w:rsidP="006B3618">
      <w:pPr>
        <w:spacing w:line="14" w:lineRule="exact"/>
        <w:rPr>
          <w:rFonts w:ascii="Georgia" w:hAnsi="Georgia"/>
        </w:rPr>
      </w:pPr>
    </w:p>
    <w:p w14:paraId="3D95D43A" w14:textId="77777777" w:rsidR="006B3618" w:rsidRPr="007D33A0" w:rsidRDefault="006B3618" w:rsidP="006B3618">
      <w:pPr>
        <w:pStyle w:val="Overskrift2"/>
        <w:rPr>
          <w:rFonts w:ascii="Georgia" w:hAnsi="Georgia"/>
        </w:rPr>
      </w:pPr>
      <w:bookmarkStart w:id="4" w:name="_Toc16580406"/>
      <w:r w:rsidRPr="007D33A0">
        <w:rPr>
          <w:rFonts w:ascii="Georgia" w:hAnsi="Georgia"/>
        </w:rPr>
        <w:t>Indledning</w:t>
      </w:r>
      <w:r w:rsidR="00824FD8" w:rsidRPr="007D33A0">
        <w:rPr>
          <w:rFonts w:ascii="Georgia" w:hAnsi="Georgia"/>
        </w:rPr>
        <w:t xml:space="preserve"> og baggrund for projektet</w:t>
      </w:r>
      <w:bookmarkEnd w:id="4"/>
    </w:p>
    <w:p w14:paraId="37FB8086" w14:textId="6A2B098E" w:rsidR="00973046" w:rsidRDefault="008067E8" w:rsidP="008067E8">
      <w:pPr>
        <w:rPr>
          <w:rFonts w:ascii="Georgia" w:hAnsi="Georgia"/>
        </w:rPr>
      </w:pPr>
      <w:r w:rsidRPr="008067E8">
        <w:rPr>
          <w:rFonts w:ascii="Georgia" w:hAnsi="Georgia"/>
        </w:rPr>
        <w:t>Nyt O</w:t>
      </w:r>
      <w:r w:rsidR="006F4F8C">
        <w:rPr>
          <w:rFonts w:ascii="Georgia" w:hAnsi="Georgia"/>
        </w:rPr>
        <w:t>dense Universitetshospital (Nyt OUH)</w:t>
      </w:r>
      <w:r w:rsidRPr="008067E8">
        <w:rPr>
          <w:rFonts w:ascii="Georgia" w:hAnsi="Georgia"/>
        </w:rPr>
        <w:t xml:space="preserve"> er Region Syddanmarks nye universitetshospital, som skal erstatte det eksisterende Odense universitetshospital</w:t>
      </w:r>
      <w:r w:rsidR="002A3009">
        <w:rPr>
          <w:rFonts w:ascii="Georgia" w:hAnsi="Georgia"/>
        </w:rPr>
        <w:t xml:space="preserve"> i 2022</w:t>
      </w:r>
      <w:r w:rsidRPr="008067E8">
        <w:rPr>
          <w:rFonts w:ascii="Georgia" w:hAnsi="Georgia"/>
        </w:rPr>
        <w:t>.</w:t>
      </w:r>
      <w:r w:rsidR="006F4F8C">
        <w:rPr>
          <w:rFonts w:ascii="Georgia" w:hAnsi="Georgia"/>
        </w:rPr>
        <w:t xml:space="preserve"> </w:t>
      </w:r>
      <w:r w:rsidR="004873F4">
        <w:rPr>
          <w:rFonts w:ascii="Georgia" w:hAnsi="Georgia"/>
        </w:rPr>
        <w:t xml:space="preserve">Det nye sygehus er beliggende Glisholmvej 2a, 5260 Odense S. </w:t>
      </w:r>
      <w:r w:rsidR="004F1A3A">
        <w:rPr>
          <w:rFonts w:ascii="Georgia" w:hAnsi="Georgia"/>
        </w:rPr>
        <w:t xml:space="preserve">Det samlede projekt </w:t>
      </w:r>
      <w:r w:rsidR="002A3009">
        <w:rPr>
          <w:rFonts w:ascii="Georgia" w:hAnsi="Georgia"/>
        </w:rPr>
        <w:t>Nyt OUH</w:t>
      </w:r>
      <w:r w:rsidR="004F1A3A">
        <w:rPr>
          <w:rFonts w:ascii="Georgia" w:hAnsi="Georgia"/>
        </w:rPr>
        <w:t>/Nyt SUND</w:t>
      </w:r>
      <w:r w:rsidR="002A3009">
        <w:rPr>
          <w:rFonts w:ascii="Georgia" w:hAnsi="Georgia"/>
        </w:rPr>
        <w:t xml:space="preserve"> er miljøvurderet </w:t>
      </w:r>
      <w:r w:rsidR="00261E61">
        <w:rPr>
          <w:rFonts w:ascii="Georgia" w:hAnsi="Georgia"/>
        </w:rPr>
        <w:t xml:space="preserve">(VVM) </w:t>
      </w:r>
      <w:r w:rsidR="002A3009">
        <w:rPr>
          <w:rFonts w:ascii="Georgia" w:hAnsi="Georgia"/>
        </w:rPr>
        <w:t xml:space="preserve">i 2014. </w:t>
      </w:r>
      <w:r w:rsidR="00225CB6">
        <w:rPr>
          <w:rFonts w:ascii="Georgia" w:hAnsi="Georgia"/>
        </w:rPr>
        <w:t>I miljøvurderingen er det forudsat at afledningen af forrenset spildevand skal ske til det kommunale spildevandssystem.</w:t>
      </w:r>
    </w:p>
    <w:p w14:paraId="467E6B26" w14:textId="77777777" w:rsidR="002A3009" w:rsidRDefault="002A3009" w:rsidP="008067E8">
      <w:pPr>
        <w:rPr>
          <w:rFonts w:ascii="Georgia" w:hAnsi="Georgia"/>
        </w:rPr>
      </w:pPr>
    </w:p>
    <w:p w14:paraId="7AE15BCE" w14:textId="77777777" w:rsidR="002A3009" w:rsidRPr="002A3009" w:rsidRDefault="002A3009" w:rsidP="002A3009">
      <w:pPr>
        <w:rPr>
          <w:rFonts w:ascii="Georgia" w:hAnsi="Georgia"/>
        </w:rPr>
      </w:pPr>
      <w:r w:rsidRPr="002A3009">
        <w:rPr>
          <w:rFonts w:ascii="Georgia" w:hAnsi="Georgia"/>
        </w:rPr>
        <w:t>Odense Kommune har meddelt Nyt OUH, at spildevandet fra det nye universitetshospital skal undergå en behandling, som fjerner lægemiddelstoffer, miljøfremmede stoffer og bakterier til et niveau, der svarer til Bedste Tilgængelige Teknik (BAT)</w:t>
      </w:r>
      <w:r>
        <w:rPr>
          <w:rFonts w:ascii="Georgia" w:hAnsi="Georgia"/>
        </w:rPr>
        <w:t>,</w:t>
      </w:r>
      <w:r w:rsidRPr="002A3009">
        <w:rPr>
          <w:rFonts w:ascii="Georgia" w:hAnsi="Georgia"/>
        </w:rPr>
        <w:t xml:space="preserve"> og som kan overholde de miljømæssige kvalitetskrav. </w:t>
      </w:r>
    </w:p>
    <w:p w14:paraId="328BE739" w14:textId="77777777" w:rsidR="002A3009" w:rsidRPr="002A3009" w:rsidRDefault="002A3009" w:rsidP="002A3009">
      <w:pPr>
        <w:rPr>
          <w:rFonts w:ascii="Georgia" w:hAnsi="Georgia"/>
        </w:rPr>
      </w:pPr>
    </w:p>
    <w:p w14:paraId="6CDE30AC" w14:textId="3AF185A9" w:rsidR="002A3009" w:rsidRPr="002A3009" w:rsidRDefault="002A3009" w:rsidP="002A3009">
      <w:pPr>
        <w:rPr>
          <w:rFonts w:ascii="Georgia" w:hAnsi="Georgia"/>
        </w:rPr>
      </w:pPr>
      <w:r w:rsidRPr="002A3009">
        <w:rPr>
          <w:rFonts w:ascii="Georgia" w:hAnsi="Georgia"/>
        </w:rPr>
        <w:t xml:space="preserve">Nyt Odense Universitetshospital (Nyt OUH) har derfor planer om at etablere et renseanlæg </w:t>
      </w:r>
      <w:r w:rsidRPr="008626A9">
        <w:rPr>
          <w:rFonts w:ascii="Georgia" w:hAnsi="Georgia"/>
        </w:rPr>
        <w:t>med en teknologi svarende til det eksisterende renseanlæg på Herlev Hospital (membran-</w:t>
      </w:r>
      <w:r w:rsidRPr="002A3009">
        <w:rPr>
          <w:rFonts w:ascii="Georgia" w:hAnsi="Georgia"/>
        </w:rPr>
        <w:t xml:space="preserve">bioreaktor), som kan fjerne organiske mikroforureninger (herunder lægemiddelstoffer), bakterier og virus fra spildevandet. </w:t>
      </w:r>
    </w:p>
    <w:p w14:paraId="22FE2F59" w14:textId="5EEBC578" w:rsidR="002A3009" w:rsidRDefault="00225CB6" w:rsidP="002A3009">
      <w:pPr>
        <w:rPr>
          <w:rFonts w:ascii="Georgia" w:hAnsi="Georgia"/>
        </w:rPr>
      </w:pPr>
      <w:r>
        <w:rPr>
          <w:rFonts w:ascii="Georgia" w:hAnsi="Georgia"/>
        </w:rPr>
        <w:t xml:space="preserve">Det </w:t>
      </w:r>
      <w:r w:rsidR="002A3009" w:rsidRPr="002A3009">
        <w:rPr>
          <w:rFonts w:ascii="Georgia" w:hAnsi="Georgia"/>
        </w:rPr>
        <w:t xml:space="preserve">rensede spildevand </w:t>
      </w:r>
      <w:r w:rsidR="00325BEF">
        <w:rPr>
          <w:rFonts w:ascii="Georgia" w:hAnsi="Georgia"/>
        </w:rPr>
        <w:t>vil</w:t>
      </w:r>
      <w:r w:rsidR="00325BEF" w:rsidRPr="002A3009">
        <w:rPr>
          <w:rFonts w:ascii="Georgia" w:hAnsi="Georgia"/>
        </w:rPr>
        <w:t xml:space="preserve"> </w:t>
      </w:r>
      <w:r>
        <w:rPr>
          <w:rFonts w:ascii="Georgia" w:hAnsi="Georgia"/>
        </w:rPr>
        <w:t xml:space="preserve">herefter blive udledt til </w:t>
      </w:r>
      <w:r w:rsidR="006130B3">
        <w:rPr>
          <w:rFonts w:ascii="Georgia" w:hAnsi="Georgia"/>
        </w:rPr>
        <w:t>nærmeste vandområde (Killeruprenden</w:t>
      </w:r>
      <w:r w:rsidR="002A3009" w:rsidRPr="002A3009">
        <w:rPr>
          <w:rFonts w:ascii="Georgia" w:hAnsi="Georgia"/>
        </w:rPr>
        <w:t>) eventuelt via de etablerede regnvandsbassiner</w:t>
      </w:r>
      <w:r w:rsidR="00261E61">
        <w:rPr>
          <w:rFonts w:ascii="Georgia" w:hAnsi="Georgia"/>
        </w:rPr>
        <w:t xml:space="preserve"> på hospitalsmatriklen</w:t>
      </w:r>
      <w:r w:rsidR="002A3009" w:rsidRPr="002A3009">
        <w:rPr>
          <w:rFonts w:ascii="Georgia" w:hAnsi="Georgia"/>
        </w:rPr>
        <w:t>.</w:t>
      </w:r>
    </w:p>
    <w:p w14:paraId="0C6B1C5D" w14:textId="77777777" w:rsidR="008626A9" w:rsidRDefault="008626A9" w:rsidP="002A3009">
      <w:pPr>
        <w:rPr>
          <w:rFonts w:ascii="Georgia" w:hAnsi="Georgia"/>
        </w:rPr>
      </w:pPr>
    </w:p>
    <w:p w14:paraId="042BC3A7" w14:textId="77777777" w:rsidR="008626A9" w:rsidRDefault="008626A9" w:rsidP="008626A9">
      <w:pPr>
        <w:rPr>
          <w:rFonts w:ascii="Georgia" w:hAnsi="Georgia"/>
        </w:rPr>
      </w:pPr>
      <w:r w:rsidRPr="00B9486F">
        <w:rPr>
          <w:rFonts w:ascii="Georgia" w:hAnsi="Georgia"/>
        </w:rPr>
        <w:t>De principper som renseanlægget bygger på</w:t>
      </w:r>
      <w:r>
        <w:rPr>
          <w:rFonts w:ascii="Georgia" w:hAnsi="Georgia"/>
        </w:rPr>
        <w:t>,</w:t>
      </w:r>
      <w:r w:rsidRPr="00B9486F">
        <w:rPr>
          <w:rFonts w:ascii="Georgia" w:hAnsi="Georgia"/>
        </w:rPr>
        <w:t xml:space="preserve"> er beskrevet i den oprindelige VVM</w:t>
      </w:r>
      <w:r>
        <w:rPr>
          <w:rFonts w:ascii="Georgia" w:hAnsi="Georgia"/>
        </w:rPr>
        <w:t xml:space="preserve"> for Nyt OUH/Nyt SUND</w:t>
      </w:r>
      <w:r w:rsidR="004F1A3A">
        <w:rPr>
          <w:rFonts w:ascii="Georgia" w:hAnsi="Georgia"/>
        </w:rPr>
        <w:t xml:space="preserve"> på baggrund af en forventet tilledning af spildevand svarende til 3.000 PE. </w:t>
      </w:r>
    </w:p>
    <w:p w14:paraId="1DFD830F" w14:textId="77777777" w:rsidR="008626A9" w:rsidRDefault="008626A9" w:rsidP="008626A9">
      <w:pPr>
        <w:rPr>
          <w:rFonts w:ascii="Georgia" w:hAnsi="Georgia"/>
        </w:rPr>
      </w:pPr>
    </w:p>
    <w:p w14:paraId="2199A26E" w14:textId="77777777" w:rsidR="00A71996" w:rsidRDefault="008626A9" w:rsidP="0016257B">
      <w:pPr>
        <w:rPr>
          <w:rFonts w:ascii="Georgia" w:hAnsi="Georgia"/>
        </w:rPr>
      </w:pPr>
      <w:r>
        <w:rPr>
          <w:rFonts w:ascii="Georgia" w:hAnsi="Georgia"/>
        </w:rPr>
        <w:t>Placeringen af</w:t>
      </w:r>
      <w:r w:rsidR="0016257B">
        <w:rPr>
          <w:rFonts w:ascii="Georgia" w:hAnsi="Georgia"/>
        </w:rPr>
        <w:t xml:space="preserve"> renseanlægget </w:t>
      </w:r>
      <w:r w:rsidR="004F1A3A">
        <w:rPr>
          <w:rFonts w:ascii="Georgia" w:hAnsi="Georgia"/>
        </w:rPr>
        <w:t>er</w:t>
      </w:r>
      <w:r w:rsidR="0016257B">
        <w:rPr>
          <w:rFonts w:ascii="Georgia" w:hAnsi="Georgia"/>
        </w:rPr>
        <w:t xml:space="preserve"> som en del af Teknikbyen (også kaldet Forsyningsbyen) i Nyt OUH </w:t>
      </w:r>
      <w:r w:rsidR="004F1A3A">
        <w:rPr>
          <w:rFonts w:ascii="Georgia" w:hAnsi="Georgia"/>
        </w:rPr>
        <w:t>blevet</w:t>
      </w:r>
      <w:r w:rsidR="00261E61">
        <w:rPr>
          <w:rFonts w:ascii="Georgia" w:hAnsi="Georgia"/>
        </w:rPr>
        <w:t xml:space="preserve"> VVM-screen</w:t>
      </w:r>
      <w:r w:rsidR="004F1A3A">
        <w:rPr>
          <w:rFonts w:ascii="Georgia" w:hAnsi="Georgia"/>
        </w:rPr>
        <w:t>et</w:t>
      </w:r>
      <w:r w:rsidR="00261E61">
        <w:rPr>
          <w:rFonts w:ascii="Georgia" w:hAnsi="Georgia"/>
        </w:rPr>
        <w:t xml:space="preserve"> i 2016</w:t>
      </w:r>
      <w:r>
        <w:rPr>
          <w:rFonts w:ascii="Georgia" w:hAnsi="Georgia"/>
        </w:rPr>
        <w:t>.</w:t>
      </w:r>
      <w:r w:rsidR="00261E61">
        <w:rPr>
          <w:rFonts w:ascii="Georgia" w:hAnsi="Georgia"/>
        </w:rPr>
        <w:t xml:space="preserve"> </w:t>
      </w:r>
      <w:r w:rsidR="0016257B" w:rsidRPr="0016257B">
        <w:rPr>
          <w:rFonts w:ascii="Georgia" w:hAnsi="Georgia"/>
        </w:rPr>
        <w:t>Naturstyrelsen har på baggrund af VVM-screening</w:t>
      </w:r>
      <w:r w:rsidR="00261E61">
        <w:rPr>
          <w:rFonts w:ascii="Georgia" w:hAnsi="Georgia"/>
        </w:rPr>
        <w:t>en</w:t>
      </w:r>
      <w:r w:rsidR="0016257B" w:rsidRPr="0016257B">
        <w:rPr>
          <w:rFonts w:ascii="Georgia" w:hAnsi="Georgia"/>
        </w:rPr>
        <w:t xml:space="preserve"> vurderet, at </w:t>
      </w:r>
      <w:r w:rsidR="004F1A3A">
        <w:rPr>
          <w:rFonts w:ascii="Georgia" w:hAnsi="Georgia"/>
        </w:rPr>
        <w:t>placeringen af Teknikbyen og renseanlægget</w:t>
      </w:r>
      <w:r w:rsidR="0016257B" w:rsidRPr="0016257B">
        <w:rPr>
          <w:rFonts w:ascii="Georgia" w:hAnsi="Georgia"/>
        </w:rPr>
        <w:t xml:space="preserve"> ikke</w:t>
      </w:r>
      <w:r w:rsidR="00261E61">
        <w:rPr>
          <w:rFonts w:ascii="Georgia" w:hAnsi="Georgia"/>
        </w:rPr>
        <w:t xml:space="preserve"> </w:t>
      </w:r>
      <w:r w:rsidR="0016257B" w:rsidRPr="0016257B">
        <w:rPr>
          <w:rFonts w:ascii="Georgia" w:hAnsi="Georgia"/>
        </w:rPr>
        <w:t>vil kunne påvirke miljøet væsentligt og derfor ikke er VVM-pligtigt.</w:t>
      </w:r>
      <w:r w:rsidR="00261E61">
        <w:rPr>
          <w:rFonts w:ascii="Georgia" w:hAnsi="Georgia"/>
        </w:rPr>
        <w:t xml:space="preserve"> </w:t>
      </w:r>
    </w:p>
    <w:p w14:paraId="1DF9107B" w14:textId="77777777" w:rsidR="00A71996" w:rsidRDefault="00A71996" w:rsidP="0016257B">
      <w:pPr>
        <w:rPr>
          <w:rFonts w:ascii="Georgia" w:hAnsi="Georgia"/>
        </w:rPr>
      </w:pPr>
    </w:p>
    <w:p w14:paraId="76FA1333" w14:textId="77777777" w:rsidR="002A3009" w:rsidRDefault="00261E61" w:rsidP="0016257B">
      <w:pPr>
        <w:rPr>
          <w:rFonts w:ascii="Georgia" w:hAnsi="Georgia"/>
        </w:rPr>
      </w:pPr>
      <w:r>
        <w:rPr>
          <w:rFonts w:ascii="Georgia" w:hAnsi="Georgia"/>
        </w:rPr>
        <w:t>Dette omfatter dog ikke udledningen fra renseanlægget, som i de hidtidige miljøvurdering</w:t>
      </w:r>
      <w:r w:rsidR="00A71996">
        <w:rPr>
          <w:rFonts w:ascii="Georgia" w:hAnsi="Georgia"/>
        </w:rPr>
        <w:t>er og -screeninger</w:t>
      </w:r>
      <w:r>
        <w:rPr>
          <w:rFonts w:ascii="Georgia" w:hAnsi="Georgia"/>
        </w:rPr>
        <w:t xml:space="preserve"> har været planlagt at foregå til </w:t>
      </w:r>
      <w:r w:rsidR="00AB2C57">
        <w:rPr>
          <w:rFonts w:ascii="Georgia" w:hAnsi="Georgia"/>
        </w:rPr>
        <w:t>offentligt renseanlæg</w:t>
      </w:r>
      <w:r>
        <w:rPr>
          <w:rFonts w:ascii="Georgia" w:hAnsi="Georgia"/>
        </w:rPr>
        <w:t>.</w:t>
      </w:r>
    </w:p>
    <w:p w14:paraId="72BF8788" w14:textId="77777777" w:rsidR="00261E61" w:rsidRDefault="00261E61" w:rsidP="0016257B">
      <w:pPr>
        <w:rPr>
          <w:rFonts w:ascii="Georgia" w:hAnsi="Georgia"/>
        </w:rPr>
      </w:pPr>
    </w:p>
    <w:p w14:paraId="38BF5DEC" w14:textId="77777777" w:rsidR="004F1A3A" w:rsidRDefault="004F1A3A" w:rsidP="004F1A3A">
      <w:pPr>
        <w:rPr>
          <w:rFonts w:ascii="Georgia" w:hAnsi="Georgia"/>
        </w:rPr>
      </w:pPr>
      <w:r>
        <w:rPr>
          <w:rFonts w:ascii="Georgia" w:hAnsi="Georgia"/>
        </w:rPr>
        <w:t>Udledningen fra renseanlægget på Nyt OUH er omfattet af miljøvurderingslovens (LBK 1225 af 25/10/2018) bilag 2, punkt 13a (</w:t>
      </w:r>
      <w:r w:rsidRPr="0016257B">
        <w:rPr>
          <w:rFonts w:ascii="Georgia" w:hAnsi="Georgia"/>
        </w:rPr>
        <w:t>Ændringer eller udvidelser af projekter i bilag 1 eller nærværende bilag, som allerede er godkendt, er udført eller er ved at blive udført, når de kan have væsentlige skadelige indvirkninger på miljøet (ændring eller udvidelse, som ikke er omfattet af bilag 1)</w:t>
      </w:r>
      <w:r>
        <w:rPr>
          <w:rFonts w:ascii="Georgia" w:hAnsi="Georgia"/>
        </w:rPr>
        <w:t>).</w:t>
      </w:r>
    </w:p>
    <w:p w14:paraId="208307C5" w14:textId="77777777" w:rsidR="00225CB6" w:rsidRDefault="00225CB6" w:rsidP="004F1A3A">
      <w:pPr>
        <w:rPr>
          <w:rFonts w:ascii="Georgia" w:hAnsi="Georgia"/>
        </w:rPr>
      </w:pPr>
    </w:p>
    <w:p w14:paraId="5DCDCCA8" w14:textId="77777777" w:rsidR="00225CB6" w:rsidRDefault="00225CB6" w:rsidP="004F1A3A">
      <w:pPr>
        <w:rPr>
          <w:rFonts w:ascii="Georgia" w:hAnsi="Georgia"/>
        </w:rPr>
      </w:pPr>
      <w:r>
        <w:rPr>
          <w:rFonts w:ascii="Georgia" w:hAnsi="Georgia"/>
        </w:rPr>
        <w:t>Nyt OUH har jf. § 18, stk 2 i miljøvurderingsloven anmodet om, at projektet skal undergå en miljøvurdering.</w:t>
      </w:r>
    </w:p>
    <w:p w14:paraId="3B313CCC" w14:textId="77777777" w:rsidR="004F1A3A" w:rsidRDefault="004F1A3A" w:rsidP="008C03A5">
      <w:pPr>
        <w:rPr>
          <w:rFonts w:ascii="Georgia" w:hAnsi="Georgia"/>
        </w:rPr>
      </w:pPr>
    </w:p>
    <w:p w14:paraId="6AF629EF" w14:textId="77777777" w:rsidR="008C03A5" w:rsidRDefault="008C03A5" w:rsidP="008C03A5">
      <w:pPr>
        <w:rPr>
          <w:rFonts w:ascii="Georgia" w:hAnsi="Georgia"/>
        </w:rPr>
      </w:pPr>
      <w:r>
        <w:rPr>
          <w:rFonts w:ascii="Georgia" w:hAnsi="Georgia"/>
        </w:rPr>
        <w:t>Det projekt, som nu skal miljøvurderes, omhandler derfor udledningen fra renseanlægget.</w:t>
      </w:r>
      <w:r w:rsidR="00A71996">
        <w:rPr>
          <w:rFonts w:ascii="Georgia" w:hAnsi="Georgia"/>
        </w:rPr>
        <w:t xml:space="preserve"> </w:t>
      </w:r>
    </w:p>
    <w:p w14:paraId="00B3AF23" w14:textId="0831BE87" w:rsidR="00261E61" w:rsidRDefault="008C03A5" w:rsidP="0016257B">
      <w:pPr>
        <w:rPr>
          <w:rFonts w:ascii="Georgia" w:hAnsi="Georgia"/>
        </w:rPr>
      </w:pPr>
      <w:r>
        <w:rPr>
          <w:rFonts w:ascii="Georgia" w:hAnsi="Georgia"/>
        </w:rPr>
        <w:t xml:space="preserve">Da udledningen fra renseanlægget er omfattet af miljøvurderingsloven, skal der udarbejdes miljøkonsekvensrapport for projektet. Miljøkonsekvensrapporten indgår sammen med høringer og vurderinger i beslutningsgrundlaget for </w:t>
      </w:r>
      <w:r w:rsidR="006130B3">
        <w:rPr>
          <w:rFonts w:ascii="Georgia" w:hAnsi="Georgia"/>
        </w:rPr>
        <w:t>Miljøstyrelsens VVM-tilladelse og Odense kommunes udlednings</w:t>
      </w:r>
      <w:r>
        <w:rPr>
          <w:rFonts w:ascii="Georgia" w:hAnsi="Georgia"/>
        </w:rPr>
        <w:t>tilladelse.</w:t>
      </w:r>
    </w:p>
    <w:p w14:paraId="08528831" w14:textId="77777777" w:rsidR="00A71996" w:rsidRDefault="00A71996" w:rsidP="0016257B">
      <w:pPr>
        <w:rPr>
          <w:rFonts w:ascii="Georgia" w:hAnsi="Georgia"/>
        </w:rPr>
      </w:pPr>
    </w:p>
    <w:p w14:paraId="613F754D" w14:textId="77777777" w:rsidR="002A3009" w:rsidRPr="007D33A0" w:rsidRDefault="002A3009" w:rsidP="006B3618">
      <w:pPr>
        <w:rPr>
          <w:rFonts w:ascii="Georgia" w:hAnsi="Georgia"/>
        </w:rPr>
      </w:pPr>
    </w:p>
    <w:p w14:paraId="5A83E479" w14:textId="77777777" w:rsidR="006B3618" w:rsidRPr="007D33A0" w:rsidRDefault="006B3618" w:rsidP="006B3618">
      <w:pPr>
        <w:rPr>
          <w:rFonts w:ascii="Georgia" w:hAnsi="Georgia"/>
        </w:rPr>
      </w:pPr>
    </w:p>
    <w:p w14:paraId="10E0E1DB" w14:textId="77777777" w:rsidR="00824FD8" w:rsidRPr="007D33A0" w:rsidRDefault="00824FD8" w:rsidP="00824FD8">
      <w:pPr>
        <w:pStyle w:val="Overskrift2"/>
        <w:rPr>
          <w:rFonts w:ascii="Georgia" w:hAnsi="Georgia"/>
        </w:rPr>
      </w:pPr>
      <w:bookmarkStart w:id="5" w:name="_Toc16580407"/>
      <w:r w:rsidRPr="007D33A0">
        <w:rPr>
          <w:rFonts w:ascii="Georgia" w:hAnsi="Georgia"/>
        </w:rPr>
        <w:t>Hvad går projektet ud på</w:t>
      </w:r>
      <w:bookmarkEnd w:id="5"/>
    </w:p>
    <w:p w14:paraId="1E45579E" w14:textId="6A4AFC4C" w:rsidR="006B3618" w:rsidRDefault="008C03A5" w:rsidP="006B3618">
      <w:pPr>
        <w:rPr>
          <w:rFonts w:ascii="Georgia" w:hAnsi="Georgia"/>
        </w:rPr>
      </w:pPr>
      <w:r>
        <w:rPr>
          <w:rFonts w:ascii="Georgia" w:hAnsi="Georgia"/>
        </w:rPr>
        <w:t xml:space="preserve">Det ansøgte projekt omhandler udledning af </w:t>
      </w:r>
      <w:r w:rsidR="006130B3">
        <w:rPr>
          <w:rFonts w:ascii="Georgia" w:hAnsi="Georgia"/>
        </w:rPr>
        <w:t>renset spildevand til Killerupr</w:t>
      </w:r>
      <w:r>
        <w:rPr>
          <w:rFonts w:ascii="Georgia" w:hAnsi="Georgia"/>
        </w:rPr>
        <w:t>ende</w:t>
      </w:r>
      <w:r w:rsidR="006130B3">
        <w:rPr>
          <w:rFonts w:ascii="Georgia" w:hAnsi="Georgia"/>
        </w:rPr>
        <w:t>n</w:t>
      </w:r>
      <w:r>
        <w:rPr>
          <w:rFonts w:ascii="Georgia" w:hAnsi="Georgia"/>
        </w:rPr>
        <w:t xml:space="preserve"> fra et nyt højteknologisk renseanlæg på Nyt OUH.</w:t>
      </w:r>
      <w:r w:rsidR="00A71996">
        <w:rPr>
          <w:rFonts w:ascii="Georgia" w:hAnsi="Georgia"/>
        </w:rPr>
        <w:t xml:space="preserve"> For forståelsens skyld er både renseanlægget og udledningen beskrevet i det følgende.</w:t>
      </w:r>
    </w:p>
    <w:p w14:paraId="653EFFB2" w14:textId="77777777" w:rsidR="008C03A5" w:rsidRDefault="008C03A5" w:rsidP="006B3618">
      <w:pPr>
        <w:rPr>
          <w:rFonts w:ascii="Georgia" w:hAnsi="Georgia"/>
        </w:rPr>
      </w:pPr>
    </w:p>
    <w:p w14:paraId="3CE42B74" w14:textId="49975B6A" w:rsidR="008C03A5" w:rsidRDefault="008C03A5" w:rsidP="006B3618">
      <w:pPr>
        <w:rPr>
          <w:rFonts w:ascii="Georgia" w:hAnsi="Georgia"/>
        </w:rPr>
      </w:pPr>
      <w:r w:rsidRPr="008C03A5">
        <w:rPr>
          <w:rFonts w:ascii="Georgia" w:hAnsi="Georgia"/>
        </w:rPr>
        <w:t xml:space="preserve">Kvaliteten af det rensede spildevand </w:t>
      </w:r>
      <w:r>
        <w:rPr>
          <w:rFonts w:ascii="Georgia" w:hAnsi="Georgia"/>
        </w:rPr>
        <w:t xml:space="preserve">på Nyt OUH </w:t>
      </w:r>
      <w:r w:rsidRPr="008C03A5">
        <w:rPr>
          <w:rFonts w:ascii="Georgia" w:hAnsi="Georgia"/>
        </w:rPr>
        <w:t xml:space="preserve">vil være tilsvarende kvaliteten på det rensede spildevand fra Herlev Hospital, som siden 2014 har haft </w:t>
      </w:r>
      <w:r>
        <w:rPr>
          <w:rFonts w:ascii="Georgia" w:hAnsi="Georgia"/>
        </w:rPr>
        <w:t xml:space="preserve">et </w:t>
      </w:r>
      <w:r w:rsidRPr="008C03A5">
        <w:rPr>
          <w:rFonts w:ascii="Georgia" w:hAnsi="Georgia"/>
        </w:rPr>
        <w:t>velfungerende renseanlæg til rensning af alt spildevand</w:t>
      </w:r>
      <w:r>
        <w:rPr>
          <w:rFonts w:ascii="Georgia" w:hAnsi="Georgia"/>
        </w:rPr>
        <w:t xml:space="preserve"> baseret på membran bioreaktor-teknologi kombineret med ozonering, aktive kulfiltre og UV-behandling</w:t>
      </w:r>
      <w:r w:rsidR="00F325AC">
        <w:rPr>
          <w:rFonts w:ascii="Georgia" w:hAnsi="Georgia"/>
        </w:rPr>
        <w:t>. Det rensede vand o</w:t>
      </w:r>
      <w:r w:rsidR="00FE688E" w:rsidRPr="00F325AC">
        <w:rPr>
          <w:rFonts w:ascii="Georgia" w:hAnsi="Georgia"/>
        </w:rPr>
        <w:t xml:space="preserve">verholder </w:t>
      </w:r>
      <w:r w:rsidR="00F325AC">
        <w:rPr>
          <w:rFonts w:ascii="Georgia" w:hAnsi="Georgia"/>
        </w:rPr>
        <w:t xml:space="preserve">gældende </w:t>
      </w:r>
      <w:r w:rsidR="00FE688E" w:rsidRPr="00F325AC">
        <w:rPr>
          <w:rFonts w:ascii="Georgia" w:hAnsi="Georgia"/>
        </w:rPr>
        <w:t>miljøkvalitetskrav og</w:t>
      </w:r>
      <w:r w:rsidR="00F325AC">
        <w:rPr>
          <w:rFonts w:ascii="Georgia" w:hAnsi="Georgia"/>
        </w:rPr>
        <w:t xml:space="preserve"> miljøeffektgrænser og udgør en tæt barriere for bakterier</w:t>
      </w:r>
      <w:r w:rsidRPr="00F325AC">
        <w:rPr>
          <w:rFonts w:ascii="Georgia" w:hAnsi="Georgia"/>
        </w:rPr>
        <w:t>.</w:t>
      </w:r>
      <w:r>
        <w:rPr>
          <w:rFonts w:ascii="Georgia" w:hAnsi="Georgia"/>
        </w:rPr>
        <w:t xml:space="preserve"> </w:t>
      </w:r>
      <w:r w:rsidR="00D2518A">
        <w:rPr>
          <w:rFonts w:ascii="Georgia" w:hAnsi="Georgia"/>
        </w:rPr>
        <w:t xml:space="preserve"> </w:t>
      </w:r>
      <w:r w:rsidR="008D125D">
        <w:rPr>
          <w:rFonts w:ascii="Georgia" w:hAnsi="Georgia"/>
        </w:rPr>
        <w:t>Det rensede spildevand</w:t>
      </w:r>
      <w:r w:rsidR="00D2518A">
        <w:rPr>
          <w:rFonts w:ascii="Georgia" w:hAnsi="Georgia"/>
        </w:rPr>
        <w:t xml:space="preserve"> fra Herlev </w:t>
      </w:r>
      <w:r w:rsidR="008D125D">
        <w:rPr>
          <w:rFonts w:ascii="Georgia" w:hAnsi="Georgia"/>
        </w:rPr>
        <w:t xml:space="preserve">Hospital planlægges udledt til den nærliggende Kagså. Ledningen fra hospitalet til Kagså er </w:t>
      </w:r>
      <w:r w:rsidR="00755581">
        <w:rPr>
          <w:rFonts w:ascii="Georgia" w:hAnsi="Georgia"/>
        </w:rPr>
        <w:t>forsinket pga. af et større offentligt anlægsbyggeri (Ringbanen). Derfor udledes spildevandet fra Herlev Hospital pt. til offentlig kloak.</w:t>
      </w:r>
    </w:p>
    <w:p w14:paraId="1863C82D" w14:textId="77777777" w:rsidR="008C03A5" w:rsidRDefault="008C03A5" w:rsidP="006B3618">
      <w:pPr>
        <w:rPr>
          <w:rFonts w:ascii="Georgia" w:hAnsi="Georgia"/>
        </w:rPr>
      </w:pPr>
    </w:p>
    <w:p w14:paraId="47032151" w14:textId="77777777" w:rsidR="008C03A5" w:rsidRDefault="00236D27" w:rsidP="00236D27">
      <w:pPr>
        <w:rPr>
          <w:rFonts w:ascii="Georgia" w:hAnsi="Georgia"/>
        </w:rPr>
      </w:pPr>
      <w:r w:rsidRPr="00236D27">
        <w:rPr>
          <w:rFonts w:ascii="Georgia" w:hAnsi="Georgia"/>
        </w:rPr>
        <w:t xml:space="preserve">Der er udlagt samlet </w:t>
      </w:r>
      <w:r w:rsidR="00F325AC">
        <w:rPr>
          <w:rFonts w:ascii="Georgia" w:hAnsi="Georgia"/>
        </w:rPr>
        <w:t xml:space="preserve">ca. </w:t>
      </w:r>
      <w:r w:rsidRPr="00236D27">
        <w:rPr>
          <w:rFonts w:ascii="Georgia" w:hAnsi="Georgia"/>
        </w:rPr>
        <w:t>1.2</w:t>
      </w:r>
      <w:r w:rsidR="00F325AC">
        <w:rPr>
          <w:rFonts w:ascii="Georgia" w:hAnsi="Georgia"/>
        </w:rPr>
        <w:t>60</w:t>
      </w:r>
      <w:r w:rsidRPr="00236D27">
        <w:rPr>
          <w:rFonts w:ascii="Georgia" w:hAnsi="Georgia"/>
        </w:rPr>
        <w:t xml:space="preserve"> m</w:t>
      </w:r>
      <w:r w:rsidRPr="00236D27">
        <w:rPr>
          <w:rFonts w:ascii="Georgia" w:hAnsi="Georgia"/>
          <w:vertAlign w:val="superscript"/>
        </w:rPr>
        <w:t>2</w:t>
      </w:r>
      <w:r w:rsidRPr="00236D27">
        <w:rPr>
          <w:rFonts w:ascii="Georgia" w:hAnsi="Georgia"/>
        </w:rPr>
        <w:t xml:space="preserve"> til renseanlægget</w:t>
      </w:r>
      <w:r w:rsidR="00FE688E">
        <w:rPr>
          <w:rFonts w:ascii="Georgia" w:hAnsi="Georgia"/>
        </w:rPr>
        <w:t xml:space="preserve"> i Teknikbyen</w:t>
      </w:r>
      <w:r w:rsidRPr="00236D27">
        <w:rPr>
          <w:rFonts w:ascii="Georgia" w:hAnsi="Georgia"/>
        </w:rPr>
        <w:t>. Renseanlægget vil bestå af en industribygning på ca. 300 m</w:t>
      </w:r>
      <w:r w:rsidRPr="00236D27">
        <w:rPr>
          <w:rFonts w:ascii="Georgia" w:hAnsi="Georgia"/>
          <w:vertAlign w:val="superscript"/>
        </w:rPr>
        <w:t>2</w:t>
      </w:r>
      <w:r w:rsidRPr="00236D27">
        <w:rPr>
          <w:rFonts w:ascii="Georgia" w:hAnsi="Georgia"/>
        </w:rPr>
        <w:t xml:space="preserve"> med plads til de tekniske anlæg (fx membranfiltre, slamtørring m.m.), personalefaciliteter, lager og laboratorie samt et udendørs befæstet areal på ca. 955 m</w:t>
      </w:r>
      <w:r w:rsidRPr="00236D27">
        <w:rPr>
          <w:rFonts w:ascii="Georgia" w:hAnsi="Georgia"/>
          <w:vertAlign w:val="superscript"/>
        </w:rPr>
        <w:t>2</w:t>
      </w:r>
      <w:r w:rsidRPr="00236D27">
        <w:rPr>
          <w:rFonts w:ascii="Georgia" w:hAnsi="Georgia"/>
        </w:rPr>
        <w:t xml:space="preserve"> med plads til buffertank, biologisk procestank, GAC-filtre (Granulated Activated Carbon), ilttank og parkering.</w:t>
      </w:r>
    </w:p>
    <w:p w14:paraId="5E21F864" w14:textId="77777777" w:rsidR="008C03A5" w:rsidRDefault="008C03A5" w:rsidP="006B3618">
      <w:pPr>
        <w:rPr>
          <w:rFonts w:ascii="Georgia" w:hAnsi="Georgia"/>
        </w:rPr>
      </w:pPr>
    </w:p>
    <w:p w14:paraId="5842F79B" w14:textId="68516773" w:rsidR="00236D27" w:rsidRDefault="00236D27" w:rsidP="006B3618">
      <w:pPr>
        <w:rPr>
          <w:rFonts w:ascii="Georgia" w:hAnsi="Georgia"/>
        </w:rPr>
      </w:pPr>
      <w:r w:rsidRPr="00236D27">
        <w:rPr>
          <w:rFonts w:ascii="Georgia" w:hAnsi="Georgia"/>
        </w:rPr>
        <w:t>Bygningen har en højde på ca. 3,5 meter. Højden på procestankene kan tilpasses i forhold til bredden, men er ca. 8 meter. Tankene kan delvist nedgraves som på Herlev Hospital, hvor de har en højde på ca. 4 meter over jorden, jf.</w:t>
      </w:r>
      <w:r w:rsidR="009F1703">
        <w:rPr>
          <w:rFonts w:ascii="Georgia" w:hAnsi="Georgia"/>
        </w:rPr>
        <w:t xml:space="preserve"> </w:t>
      </w:r>
      <w:r w:rsidR="009F1703">
        <w:rPr>
          <w:rFonts w:ascii="Georgia" w:hAnsi="Georgia"/>
        </w:rPr>
        <w:fldChar w:fldCharType="begin"/>
      </w:r>
      <w:r w:rsidR="009F1703">
        <w:rPr>
          <w:rFonts w:ascii="Georgia" w:hAnsi="Georgia"/>
        </w:rPr>
        <w:instrText xml:space="preserve"> REF _Ref12632277 \h </w:instrText>
      </w:r>
      <w:r w:rsidR="00D2518A">
        <w:rPr>
          <w:rFonts w:ascii="Georgia" w:hAnsi="Georgia"/>
        </w:rPr>
        <w:instrText xml:space="preserve"> \* MERGEFORMAT </w:instrText>
      </w:r>
      <w:r w:rsidR="009F1703">
        <w:rPr>
          <w:rFonts w:ascii="Georgia" w:hAnsi="Georgia"/>
        </w:rPr>
      </w:r>
      <w:r w:rsidR="009F1703">
        <w:rPr>
          <w:rFonts w:ascii="Georgia" w:hAnsi="Georgia"/>
        </w:rPr>
        <w:fldChar w:fldCharType="separate"/>
      </w:r>
      <w:r w:rsidR="00E5194A" w:rsidRPr="00E5194A">
        <w:rPr>
          <w:rFonts w:ascii="Georgia" w:hAnsi="Georgia"/>
        </w:rPr>
        <w:t>Figur 1</w:t>
      </w:r>
      <w:r w:rsidR="009F1703">
        <w:rPr>
          <w:rFonts w:ascii="Georgia" w:hAnsi="Georgia"/>
        </w:rPr>
        <w:fldChar w:fldCharType="end"/>
      </w:r>
      <w:r w:rsidRPr="00236D27">
        <w:rPr>
          <w:rFonts w:ascii="Georgia" w:hAnsi="Georgia"/>
        </w:rPr>
        <w:t>.</w:t>
      </w:r>
    </w:p>
    <w:p w14:paraId="1C21E900" w14:textId="77777777" w:rsidR="00236D27" w:rsidRDefault="00236D27" w:rsidP="006B3618">
      <w:pPr>
        <w:rPr>
          <w:rFonts w:ascii="Georgia" w:hAnsi="Georgia"/>
        </w:rPr>
      </w:pPr>
    </w:p>
    <w:p w14:paraId="5BF469DC" w14:textId="77777777" w:rsidR="00236D27" w:rsidRDefault="00236D27" w:rsidP="006B3618">
      <w:pPr>
        <w:rPr>
          <w:rFonts w:ascii="Georgia" w:hAnsi="Georgia"/>
        </w:rPr>
      </w:pPr>
      <w:r>
        <w:rPr>
          <w:noProof/>
          <w:lang w:eastAsia="da-DK"/>
        </w:rPr>
        <w:drawing>
          <wp:inline distT="0" distB="0" distL="0" distR="0" wp14:anchorId="5C350742" wp14:editId="79645D91">
            <wp:extent cx="4788189" cy="2388032"/>
            <wp:effectExtent l="0" t="0" r="0" b="0"/>
            <wp:docPr id="16" name="Picture 16" descr="cid:image001.png@01D5275D.E9DA7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5275D.E9DA7E7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11158"/>
                    <a:stretch/>
                  </pic:blipFill>
                  <pic:spPr bwMode="auto">
                    <a:xfrm>
                      <a:off x="0" y="0"/>
                      <a:ext cx="4788535" cy="2388204"/>
                    </a:xfrm>
                    <a:prstGeom prst="rect">
                      <a:avLst/>
                    </a:prstGeom>
                    <a:noFill/>
                    <a:ln>
                      <a:noFill/>
                    </a:ln>
                    <a:extLst>
                      <a:ext uri="{53640926-AAD7-44D8-BBD7-CCE9431645EC}">
                        <a14:shadowObscured xmlns:a14="http://schemas.microsoft.com/office/drawing/2010/main"/>
                      </a:ext>
                    </a:extLst>
                  </pic:spPr>
                </pic:pic>
              </a:graphicData>
            </a:graphic>
          </wp:inline>
        </w:drawing>
      </w:r>
    </w:p>
    <w:p w14:paraId="4A8DF3FD" w14:textId="6EB52E67" w:rsidR="00236D27" w:rsidRPr="007D33A0" w:rsidRDefault="00236D27" w:rsidP="00236D27">
      <w:pPr>
        <w:pStyle w:val="Billedtekst"/>
        <w:rPr>
          <w:rFonts w:ascii="Georgia" w:hAnsi="Georgia"/>
        </w:rPr>
      </w:pPr>
      <w:bookmarkStart w:id="6" w:name="_Ref12632277"/>
      <w:r>
        <w:t xml:space="preserve">Figur </w:t>
      </w:r>
      <w:r w:rsidR="00596C61">
        <w:rPr>
          <w:noProof/>
        </w:rPr>
        <w:fldChar w:fldCharType="begin"/>
      </w:r>
      <w:r w:rsidR="00596C61">
        <w:rPr>
          <w:noProof/>
        </w:rPr>
        <w:instrText xml:space="preserve"> SEQ Figur \* ARABIC </w:instrText>
      </w:r>
      <w:r w:rsidR="00596C61">
        <w:rPr>
          <w:noProof/>
        </w:rPr>
        <w:fldChar w:fldCharType="separate"/>
      </w:r>
      <w:r w:rsidR="00E5194A">
        <w:rPr>
          <w:noProof/>
        </w:rPr>
        <w:t>1</w:t>
      </w:r>
      <w:r w:rsidR="00596C61">
        <w:rPr>
          <w:noProof/>
        </w:rPr>
        <w:fldChar w:fldCharType="end"/>
      </w:r>
      <w:bookmarkEnd w:id="6"/>
      <w:r>
        <w:t xml:space="preserve">: </w:t>
      </w:r>
      <w:r w:rsidRPr="00236D27">
        <w:t>Foto af et tilsvarende renseanlæg på Herlev Hospital. Procestankene ses i baggrunden.</w:t>
      </w:r>
    </w:p>
    <w:p w14:paraId="42D60D4C" w14:textId="77777777" w:rsidR="00FE688E" w:rsidRPr="00507A02" w:rsidRDefault="00FE688E" w:rsidP="00FE688E">
      <w:pPr>
        <w:rPr>
          <w:rFonts w:ascii="Georgia" w:hAnsi="Georgia"/>
        </w:rPr>
      </w:pPr>
      <w:r w:rsidRPr="00FE688E">
        <w:rPr>
          <w:rFonts w:ascii="Georgia" w:hAnsi="Georgia"/>
        </w:rPr>
        <w:t xml:space="preserve">Spildevandet fra Nyt OUH hospitalsmatrikel vil blive ledt via et separat spildevandssystem til renseanlægget i Teknikbyen. Renseanlægget forventes at bestå af følgende procestrin eller </w:t>
      </w:r>
      <w:r w:rsidRPr="00507A02">
        <w:rPr>
          <w:rFonts w:ascii="Georgia" w:hAnsi="Georgia"/>
        </w:rPr>
        <w:t>tilsvarende:</w:t>
      </w:r>
    </w:p>
    <w:p w14:paraId="28C8F507" w14:textId="77777777" w:rsidR="00FE688E" w:rsidRPr="00507A02" w:rsidRDefault="00FE688E" w:rsidP="00FE688E">
      <w:pPr>
        <w:rPr>
          <w:rFonts w:ascii="Georgia" w:hAnsi="Georgia"/>
        </w:rPr>
      </w:pPr>
    </w:p>
    <w:p w14:paraId="406CCDE8" w14:textId="77777777" w:rsidR="00FE688E" w:rsidRPr="00507A02" w:rsidRDefault="00FE688E" w:rsidP="00FE688E">
      <w:pPr>
        <w:pStyle w:val="Listeafsnit"/>
        <w:rPr>
          <w:rFonts w:ascii="Georgia" w:hAnsi="Georgia"/>
          <w:sz w:val="18"/>
          <w:lang w:val="da-DK"/>
        </w:rPr>
      </w:pPr>
      <w:r w:rsidRPr="00507A02">
        <w:rPr>
          <w:rFonts w:ascii="Georgia" w:hAnsi="Georgia"/>
          <w:b/>
          <w:sz w:val="18"/>
          <w:lang w:val="da-DK"/>
        </w:rPr>
        <w:t>•</w:t>
      </w:r>
      <w:r w:rsidRPr="00507A02">
        <w:rPr>
          <w:rFonts w:ascii="Georgia" w:hAnsi="Georgia"/>
          <w:b/>
          <w:sz w:val="18"/>
          <w:lang w:val="da-DK"/>
        </w:rPr>
        <w:tab/>
        <w:t>Riste</w:t>
      </w:r>
      <w:r w:rsidRPr="00507A02">
        <w:rPr>
          <w:rFonts w:ascii="Georgia" w:hAnsi="Georgia"/>
          <w:b/>
          <w:sz w:val="18"/>
          <w:lang w:val="da-DK"/>
        </w:rPr>
        <w:br/>
      </w:r>
      <w:r w:rsidRPr="00507A02">
        <w:rPr>
          <w:rFonts w:ascii="Georgia" w:hAnsi="Georgia"/>
          <w:sz w:val="18"/>
          <w:lang w:val="da-DK"/>
        </w:rPr>
        <w:t>Spildevandet pumpes via en kværnpumpe til et 1,5 mm risteanlæg, som fjerner større materiale og partikler over 1,5 mm. Ristestoffet sendes til forbrænding. Spildevandet pumpes herfra til de biologiske procestanke</w:t>
      </w:r>
    </w:p>
    <w:p w14:paraId="2924183F" w14:textId="77777777" w:rsidR="00507A02" w:rsidRPr="00507A02" w:rsidRDefault="00507A02" w:rsidP="00FE688E">
      <w:pPr>
        <w:pStyle w:val="Listeafsnit"/>
        <w:rPr>
          <w:rFonts w:ascii="Georgia" w:hAnsi="Georgia"/>
          <w:sz w:val="18"/>
          <w:lang w:val="da-DK"/>
        </w:rPr>
      </w:pPr>
    </w:p>
    <w:p w14:paraId="68C2EFFE" w14:textId="77777777" w:rsidR="00FE688E" w:rsidRPr="00507A02" w:rsidRDefault="00FE688E" w:rsidP="00FE688E">
      <w:pPr>
        <w:pStyle w:val="Listeafsnit"/>
        <w:rPr>
          <w:rFonts w:ascii="Georgia" w:hAnsi="Georgia"/>
          <w:sz w:val="18"/>
          <w:lang w:val="da-DK"/>
        </w:rPr>
      </w:pPr>
      <w:r w:rsidRPr="00507A02">
        <w:rPr>
          <w:rFonts w:ascii="Georgia" w:hAnsi="Georgia"/>
          <w:b/>
          <w:sz w:val="18"/>
          <w:lang w:val="da-DK"/>
        </w:rPr>
        <w:t>•</w:t>
      </w:r>
      <w:r w:rsidRPr="00507A02">
        <w:rPr>
          <w:rFonts w:ascii="Georgia" w:hAnsi="Georgia"/>
          <w:b/>
          <w:sz w:val="18"/>
          <w:lang w:val="da-DK"/>
        </w:rPr>
        <w:tab/>
        <w:t>Biologiske procestanke</w:t>
      </w:r>
      <w:r w:rsidRPr="00507A02">
        <w:rPr>
          <w:rFonts w:ascii="Georgia" w:hAnsi="Georgia"/>
          <w:b/>
          <w:sz w:val="18"/>
          <w:lang w:val="da-DK"/>
        </w:rPr>
        <w:br/>
      </w:r>
      <w:r w:rsidRPr="00507A02">
        <w:rPr>
          <w:rFonts w:ascii="Georgia" w:hAnsi="Georgia"/>
          <w:sz w:val="18"/>
          <w:lang w:val="da-DK"/>
        </w:rPr>
        <w:t xml:space="preserve">To procestanke opereres parallelt med intermitterende beluftning til fjernelse af nitrogen samt biologisk nedbrydning af organisk stof. I procestankene sker endvidere delvis </w:t>
      </w:r>
      <w:r w:rsidRPr="00507A02">
        <w:rPr>
          <w:rFonts w:ascii="Georgia" w:hAnsi="Georgia"/>
          <w:sz w:val="18"/>
          <w:lang w:val="da-DK"/>
        </w:rPr>
        <w:lastRenderedPageBreak/>
        <w:t xml:space="preserve">omsætning og adsorption af miljøfremmede stoffer, herunder lægemiddelstoffer. Fosfor fjernes sammen med overskudsslammet gennem tilsætning af aluminium koagulant </w:t>
      </w:r>
    </w:p>
    <w:p w14:paraId="197DCB94" w14:textId="77777777" w:rsidR="00507A02" w:rsidRPr="00507A02" w:rsidRDefault="00507A02" w:rsidP="00FE688E">
      <w:pPr>
        <w:pStyle w:val="Listeafsnit"/>
        <w:rPr>
          <w:rFonts w:ascii="Georgia" w:hAnsi="Georgia"/>
          <w:sz w:val="18"/>
          <w:lang w:val="da-DK"/>
        </w:rPr>
      </w:pPr>
    </w:p>
    <w:p w14:paraId="09F79A40" w14:textId="77777777" w:rsidR="00FE688E" w:rsidRPr="00507A02" w:rsidRDefault="00FE688E" w:rsidP="00FE688E">
      <w:pPr>
        <w:pStyle w:val="Listeafsnit"/>
        <w:rPr>
          <w:rFonts w:ascii="Georgia" w:hAnsi="Georgia"/>
          <w:sz w:val="18"/>
          <w:lang w:val="da-DK"/>
        </w:rPr>
      </w:pPr>
      <w:r w:rsidRPr="00507A02">
        <w:rPr>
          <w:rFonts w:ascii="Georgia" w:hAnsi="Georgia"/>
          <w:b/>
          <w:sz w:val="18"/>
          <w:lang w:val="da-DK"/>
        </w:rPr>
        <w:t>•</w:t>
      </w:r>
      <w:r w:rsidRPr="00507A02">
        <w:rPr>
          <w:rFonts w:ascii="Georgia" w:hAnsi="Georgia"/>
          <w:b/>
          <w:sz w:val="18"/>
          <w:lang w:val="da-DK"/>
        </w:rPr>
        <w:tab/>
        <w:t>Membran bioreaktor (MBR)</w:t>
      </w:r>
      <w:r w:rsidRPr="00507A02">
        <w:rPr>
          <w:rFonts w:ascii="Georgia" w:hAnsi="Georgia"/>
          <w:b/>
          <w:sz w:val="18"/>
          <w:lang w:val="da-DK"/>
        </w:rPr>
        <w:br/>
      </w:r>
      <w:r w:rsidRPr="00507A02">
        <w:rPr>
          <w:rFonts w:ascii="Georgia" w:hAnsi="Georgia"/>
          <w:sz w:val="18"/>
          <w:lang w:val="da-DK"/>
        </w:rPr>
        <w:t>Det biologiske slam adskilles fra det behandlede spildevand gennem membranfiltrering ved anvendelse af keramiske membraner med en porestørrelse på 0,2 μm. Spildevandet er herefter fri for bakterier, suspenderet stof samt miljøfremmede stoffer bundet til det suspenderede stof. Fra membranbioreaktoren føres spildevandet til en poleringslinje med henblik på yderligere at reducere koncentrationen af svært nedbrydelige lægemiddelstoffer. Poleringslinjen omfatter ozonering, GAC (Granular Activated Carbon) og UV. Slammet tørres herefter og bortskaffes til forbrænding</w:t>
      </w:r>
    </w:p>
    <w:p w14:paraId="7AE5468A" w14:textId="77777777" w:rsidR="00507A02" w:rsidRPr="00507A02" w:rsidRDefault="00507A02" w:rsidP="00FE688E">
      <w:pPr>
        <w:pStyle w:val="Listeafsnit"/>
        <w:rPr>
          <w:rFonts w:ascii="Georgia" w:hAnsi="Georgia"/>
          <w:sz w:val="18"/>
          <w:lang w:val="da-DK"/>
        </w:rPr>
      </w:pPr>
    </w:p>
    <w:p w14:paraId="48D00C4D" w14:textId="77777777" w:rsidR="00FE688E" w:rsidRPr="00507A02" w:rsidRDefault="00FE688E" w:rsidP="00FE688E">
      <w:pPr>
        <w:pStyle w:val="Listeafsnit"/>
        <w:rPr>
          <w:rFonts w:ascii="Georgia" w:hAnsi="Georgia"/>
          <w:sz w:val="18"/>
          <w:lang w:val="da-DK"/>
        </w:rPr>
      </w:pPr>
      <w:r w:rsidRPr="00507A02">
        <w:rPr>
          <w:rFonts w:ascii="Georgia" w:hAnsi="Georgia"/>
          <w:b/>
          <w:sz w:val="18"/>
          <w:lang w:val="da-DK"/>
        </w:rPr>
        <w:t>•</w:t>
      </w:r>
      <w:r w:rsidRPr="00507A02">
        <w:rPr>
          <w:rFonts w:ascii="Georgia" w:hAnsi="Georgia"/>
          <w:b/>
          <w:sz w:val="18"/>
          <w:lang w:val="da-DK"/>
        </w:rPr>
        <w:tab/>
        <w:t>Ozonering</w:t>
      </w:r>
      <w:r w:rsidRPr="00507A02">
        <w:rPr>
          <w:rFonts w:ascii="Georgia" w:hAnsi="Georgia"/>
          <w:b/>
          <w:sz w:val="18"/>
          <w:lang w:val="da-DK"/>
        </w:rPr>
        <w:br/>
      </w:r>
      <w:r w:rsidRPr="00507A02">
        <w:rPr>
          <w:rFonts w:ascii="Georgia" w:hAnsi="Georgia"/>
          <w:sz w:val="18"/>
          <w:lang w:val="da-DK"/>
        </w:rPr>
        <w:t xml:space="preserve">Ozon fra en ozongenerator injiceres i et delstrømsloop af ozoniseret vand, som derefter blandes med permeatet i reaktoren. Ozon måles online i offgas fra reaktorerne for at overvåge overskudskoncentrationen af ozon og kontrollere dens dosering. Fra ozonreaktorerne ledes spildevandet til aktive kulfiltre </w:t>
      </w:r>
    </w:p>
    <w:p w14:paraId="7074BCA9" w14:textId="77777777" w:rsidR="00507A02" w:rsidRPr="00507A02" w:rsidRDefault="00507A02" w:rsidP="00FE688E">
      <w:pPr>
        <w:pStyle w:val="Listeafsnit"/>
        <w:rPr>
          <w:rFonts w:ascii="Georgia" w:hAnsi="Georgia"/>
          <w:sz w:val="18"/>
          <w:lang w:val="da-DK"/>
        </w:rPr>
      </w:pPr>
    </w:p>
    <w:p w14:paraId="4976A5AA" w14:textId="77777777" w:rsidR="00FE688E" w:rsidRPr="00507A02" w:rsidRDefault="00FE688E" w:rsidP="00FE688E">
      <w:pPr>
        <w:pStyle w:val="Listeafsnit"/>
        <w:rPr>
          <w:rFonts w:ascii="Georgia" w:hAnsi="Georgia"/>
          <w:sz w:val="18"/>
          <w:lang w:val="da-DK"/>
        </w:rPr>
      </w:pPr>
      <w:r w:rsidRPr="00507A02">
        <w:rPr>
          <w:rFonts w:ascii="Georgia" w:hAnsi="Georgia"/>
          <w:b/>
          <w:sz w:val="18"/>
          <w:lang w:val="da-DK"/>
        </w:rPr>
        <w:t>•</w:t>
      </w:r>
      <w:r w:rsidRPr="00507A02">
        <w:rPr>
          <w:rFonts w:ascii="Georgia" w:hAnsi="Georgia"/>
          <w:b/>
          <w:sz w:val="18"/>
          <w:lang w:val="da-DK"/>
        </w:rPr>
        <w:tab/>
        <w:t>Aktive kulfiltre (GAC)</w:t>
      </w:r>
      <w:r w:rsidRPr="00507A02">
        <w:rPr>
          <w:rFonts w:ascii="Georgia" w:hAnsi="Georgia"/>
          <w:b/>
          <w:sz w:val="18"/>
          <w:lang w:val="da-DK"/>
        </w:rPr>
        <w:br/>
      </w:r>
      <w:r w:rsidRPr="00507A02">
        <w:rPr>
          <w:rFonts w:ascii="Georgia" w:hAnsi="Georgia"/>
          <w:sz w:val="18"/>
          <w:lang w:val="da-DK"/>
        </w:rPr>
        <w:t>GAC-filtrene er konfigureret med 3 filterkolonner i serie. Hvert GAC-filter består af to kolonner, der drives parallelt. Ved konstatering af nedsat fjernelseseffektivitet i GAC-filtrene, udskiftes det forreste filter og det aktive kul bortskaffes til forbrænding</w:t>
      </w:r>
    </w:p>
    <w:p w14:paraId="67BE57C7" w14:textId="77777777" w:rsidR="00507A02" w:rsidRPr="00507A02" w:rsidRDefault="00507A02" w:rsidP="00FE688E">
      <w:pPr>
        <w:pStyle w:val="Listeafsnit"/>
        <w:rPr>
          <w:rFonts w:ascii="Georgia" w:hAnsi="Georgia"/>
          <w:sz w:val="18"/>
          <w:lang w:val="da-DK"/>
        </w:rPr>
      </w:pPr>
    </w:p>
    <w:p w14:paraId="0C3A5226" w14:textId="77777777" w:rsidR="00824FD8" w:rsidRPr="00507A02" w:rsidRDefault="00FE688E" w:rsidP="00FE688E">
      <w:pPr>
        <w:pStyle w:val="Listeafsnit"/>
        <w:rPr>
          <w:rFonts w:ascii="Georgia" w:hAnsi="Georgia"/>
          <w:sz w:val="18"/>
          <w:lang w:val="da-DK"/>
        </w:rPr>
      </w:pPr>
      <w:r w:rsidRPr="00507A02">
        <w:rPr>
          <w:rFonts w:ascii="Georgia" w:hAnsi="Georgia"/>
          <w:b/>
          <w:sz w:val="18"/>
          <w:lang w:val="da-DK"/>
        </w:rPr>
        <w:t>•</w:t>
      </w:r>
      <w:r w:rsidRPr="00507A02">
        <w:rPr>
          <w:rFonts w:ascii="Georgia" w:hAnsi="Georgia"/>
          <w:b/>
          <w:sz w:val="18"/>
          <w:lang w:val="da-DK"/>
        </w:rPr>
        <w:tab/>
        <w:t>UV-behandling</w:t>
      </w:r>
      <w:r w:rsidRPr="00507A02">
        <w:rPr>
          <w:rFonts w:ascii="Georgia" w:hAnsi="Georgia"/>
          <w:b/>
          <w:sz w:val="18"/>
          <w:lang w:val="da-DK"/>
        </w:rPr>
        <w:br/>
      </w:r>
      <w:r w:rsidRPr="00507A02">
        <w:rPr>
          <w:rFonts w:ascii="Georgia" w:hAnsi="Georgia"/>
          <w:sz w:val="18"/>
          <w:lang w:val="da-DK"/>
        </w:rPr>
        <w:t>Til slut føres spildevandet igennem en UV-reaktor som en ekstra sikkerhed i forhold til patogener. Spildevandet planlægges herefter</w:t>
      </w:r>
      <w:r w:rsidR="009F1703">
        <w:rPr>
          <w:rFonts w:ascii="Georgia" w:hAnsi="Georgia"/>
          <w:sz w:val="18"/>
          <w:lang w:val="da-DK"/>
        </w:rPr>
        <w:t xml:space="preserve"> udledt</w:t>
      </w:r>
      <w:r w:rsidRPr="00507A02">
        <w:rPr>
          <w:rFonts w:ascii="Georgia" w:hAnsi="Georgia"/>
          <w:sz w:val="18"/>
          <w:lang w:val="da-DK"/>
        </w:rPr>
        <w:t xml:space="preserve"> til enten den eksisterende regnvandsledning i hospitalsringen, som via etablerede regnvandsbassiner leder det rensede spildevand til Killerup Rende eller til en separat ledning til Killerup Rende</w:t>
      </w:r>
    </w:p>
    <w:p w14:paraId="346E4203" w14:textId="77777777" w:rsidR="00FE688E" w:rsidRDefault="00FE688E" w:rsidP="006B3618">
      <w:pPr>
        <w:rPr>
          <w:rFonts w:ascii="Georgia" w:hAnsi="Georgia"/>
        </w:rPr>
      </w:pPr>
    </w:p>
    <w:p w14:paraId="04E74E80" w14:textId="77777777" w:rsidR="006176B9" w:rsidRPr="00507A02" w:rsidRDefault="006176B9" w:rsidP="006B3618">
      <w:pPr>
        <w:rPr>
          <w:rFonts w:ascii="Georgia" w:hAnsi="Georgia"/>
        </w:rPr>
      </w:pPr>
    </w:p>
    <w:p w14:paraId="38BB3D12" w14:textId="77777777" w:rsidR="00FE688E" w:rsidRDefault="00507A02" w:rsidP="00507A02">
      <w:pPr>
        <w:pStyle w:val="Overskrift3"/>
      </w:pPr>
      <w:bookmarkStart w:id="7" w:name="_Toc16580408"/>
      <w:r>
        <w:t>Etablering og drift af renseanlægget</w:t>
      </w:r>
      <w:bookmarkEnd w:id="7"/>
    </w:p>
    <w:p w14:paraId="0222BAB4" w14:textId="77777777" w:rsidR="00507A02" w:rsidRDefault="00C55F3D" w:rsidP="006B3618">
      <w:pPr>
        <w:rPr>
          <w:rFonts w:ascii="Georgia" w:hAnsi="Georgia"/>
        </w:rPr>
      </w:pPr>
      <w:r>
        <w:rPr>
          <w:rFonts w:ascii="Georgia" w:hAnsi="Georgia"/>
        </w:rPr>
        <w:t xml:space="preserve">Tidsplanen for </w:t>
      </w:r>
      <w:r w:rsidR="00A317BF">
        <w:rPr>
          <w:rFonts w:ascii="Georgia" w:hAnsi="Georgia"/>
        </w:rPr>
        <w:t>etablering og igangsættelse af renseanlægget er revideret i forhold til det, der oprindelig er beskrevet i ansøgningen om miljøvurdering af renseanlægget</w:t>
      </w:r>
      <w:r w:rsidR="00A71996">
        <w:rPr>
          <w:rFonts w:ascii="Georgia" w:hAnsi="Georgia"/>
        </w:rPr>
        <w:t xml:space="preserve"> og udledningen</w:t>
      </w:r>
      <w:r w:rsidR="00A317BF">
        <w:rPr>
          <w:rFonts w:ascii="Georgia" w:hAnsi="Georgia"/>
        </w:rPr>
        <w:t xml:space="preserve">. </w:t>
      </w:r>
      <w:r w:rsidR="00507A02" w:rsidRPr="00507A02">
        <w:rPr>
          <w:rFonts w:ascii="Georgia" w:hAnsi="Georgia"/>
        </w:rPr>
        <w:t xml:space="preserve">Anlægget er planlagt til at stå klar til drift d. 1. </w:t>
      </w:r>
      <w:r w:rsidR="00A317BF">
        <w:rPr>
          <w:rFonts w:ascii="Georgia" w:hAnsi="Georgia"/>
        </w:rPr>
        <w:t>september</w:t>
      </w:r>
      <w:r w:rsidR="00507A02" w:rsidRPr="00507A02">
        <w:rPr>
          <w:rFonts w:ascii="Georgia" w:hAnsi="Georgia"/>
        </w:rPr>
        <w:t xml:space="preserve"> 202</w:t>
      </w:r>
      <w:r w:rsidR="00A317BF">
        <w:rPr>
          <w:rFonts w:ascii="Georgia" w:hAnsi="Georgia"/>
        </w:rPr>
        <w:t>1</w:t>
      </w:r>
      <w:r w:rsidR="00507A02" w:rsidRPr="00507A02">
        <w:rPr>
          <w:rFonts w:ascii="Georgia" w:hAnsi="Georgia"/>
        </w:rPr>
        <w:t xml:space="preserve"> således, at det kan tages i brug, når </w:t>
      </w:r>
      <w:r w:rsidR="00A317BF">
        <w:rPr>
          <w:rFonts w:ascii="Georgia" w:hAnsi="Georgia"/>
        </w:rPr>
        <w:t xml:space="preserve">Centralkøkkenet </w:t>
      </w:r>
      <w:r w:rsidR="00507A02" w:rsidRPr="00507A02">
        <w:rPr>
          <w:rFonts w:ascii="Georgia" w:hAnsi="Georgia"/>
        </w:rPr>
        <w:t>står færdigt.</w:t>
      </w:r>
    </w:p>
    <w:p w14:paraId="096132BB" w14:textId="77777777" w:rsidR="00507A02" w:rsidRDefault="00507A02" w:rsidP="006B3618">
      <w:pPr>
        <w:rPr>
          <w:rFonts w:ascii="Georgia" w:hAnsi="Georgia"/>
        </w:rPr>
      </w:pPr>
    </w:p>
    <w:p w14:paraId="70E3F145" w14:textId="77777777" w:rsidR="00507A02" w:rsidRPr="00507A02" w:rsidRDefault="00507A02" w:rsidP="00507A02">
      <w:pPr>
        <w:rPr>
          <w:rFonts w:ascii="Georgia" w:hAnsi="Georgia"/>
        </w:rPr>
      </w:pPr>
      <w:r w:rsidRPr="00507A02">
        <w:rPr>
          <w:rFonts w:ascii="Georgia" w:hAnsi="Georgia"/>
        </w:rPr>
        <w:t xml:space="preserve">Renseanlægget vil være i drift 24 timer i døgnet alle ugens dage hele året med spidsbelastninger i dagtimerne på hverdage og den laveste belastning i nattetimer og på søn- og helligdage. </w:t>
      </w:r>
      <w:r>
        <w:rPr>
          <w:rFonts w:ascii="Georgia" w:hAnsi="Georgia"/>
        </w:rPr>
        <w:t>Spidsbelastninger vil dog blive udlignet i renseanlæggets biologiske proces- og udligningstanke.</w:t>
      </w:r>
    </w:p>
    <w:p w14:paraId="73ABE3E2" w14:textId="77777777" w:rsidR="00507A02" w:rsidRPr="00507A02" w:rsidRDefault="00507A02" w:rsidP="00507A02">
      <w:pPr>
        <w:rPr>
          <w:rFonts w:ascii="Georgia" w:hAnsi="Georgia"/>
        </w:rPr>
      </w:pPr>
    </w:p>
    <w:p w14:paraId="24524186" w14:textId="77777777" w:rsidR="008626A9" w:rsidRDefault="008626A9" w:rsidP="008626A9">
      <w:pPr>
        <w:rPr>
          <w:rFonts w:ascii="Georgia" w:hAnsi="Georgia"/>
        </w:rPr>
      </w:pPr>
      <w:r w:rsidRPr="00507A02">
        <w:rPr>
          <w:rFonts w:ascii="Georgia" w:hAnsi="Georgia"/>
        </w:rPr>
        <w:t>Der forventes en årlig tilledning fra hospitalsmatriklen til renseanlægget på 2.500-3.000 PE. Dette er baseret på det forventede vandforbrug fra hospitalsmatriklen på 185.000 m</w:t>
      </w:r>
      <w:r w:rsidRPr="00507A02">
        <w:rPr>
          <w:rFonts w:ascii="Georgia" w:hAnsi="Georgia"/>
          <w:vertAlign w:val="superscript"/>
        </w:rPr>
        <w:t>3</w:t>
      </w:r>
      <w:r w:rsidRPr="00507A02">
        <w:rPr>
          <w:rFonts w:ascii="Georgia" w:hAnsi="Georgia"/>
        </w:rPr>
        <w:t>/år (inkl. centralkøkken) samt indhold af organisk stof (BI</w:t>
      </w:r>
      <w:r w:rsidRPr="00507A02">
        <w:rPr>
          <w:rFonts w:ascii="Georgia" w:hAnsi="Georgia"/>
          <w:vertAlign w:val="subscript"/>
        </w:rPr>
        <w:t>5</w:t>
      </w:r>
      <w:r w:rsidRPr="00507A02">
        <w:rPr>
          <w:rFonts w:ascii="Georgia" w:hAnsi="Georgia"/>
        </w:rPr>
        <w:t>), total-P og total-N i hospitalsspildevand (data fra Rigshospitalet, Herlev Hospital og Hvidovre Hospital)</w:t>
      </w:r>
      <w:r>
        <w:rPr>
          <w:rFonts w:ascii="Georgia" w:hAnsi="Georgia"/>
        </w:rPr>
        <w:t>.</w:t>
      </w:r>
      <w:r w:rsidR="004F1A3A">
        <w:rPr>
          <w:rFonts w:ascii="Georgia" w:hAnsi="Georgia"/>
        </w:rPr>
        <w:t xml:space="preserve"> </w:t>
      </w:r>
    </w:p>
    <w:p w14:paraId="02A8853B" w14:textId="77777777" w:rsidR="008626A9" w:rsidRDefault="008626A9" w:rsidP="008626A9">
      <w:pPr>
        <w:rPr>
          <w:rFonts w:ascii="Georgia" w:hAnsi="Georgia"/>
        </w:rPr>
      </w:pPr>
    </w:p>
    <w:p w14:paraId="160BC9DB" w14:textId="77777777" w:rsidR="00507A02" w:rsidRDefault="00A71996" w:rsidP="00507A02">
      <w:pPr>
        <w:rPr>
          <w:rFonts w:ascii="Georgia" w:hAnsi="Georgia"/>
        </w:rPr>
      </w:pPr>
      <w:r w:rsidRPr="00507A02">
        <w:rPr>
          <w:rFonts w:ascii="Georgia" w:hAnsi="Georgia"/>
        </w:rPr>
        <w:t>Renseanlægget skal modtage processpildevand og sanitært spildevand fra hele hospitalsmatriklen inkl. Psykiatrisk Afdeling Odense, Steno Diabetes Center Odense, Ronald McDonald Hus og et eventuelt patientforeningshus.</w:t>
      </w:r>
      <w:r>
        <w:rPr>
          <w:rFonts w:ascii="Georgia" w:hAnsi="Georgia"/>
        </w:rPr>
        <w:t xml:space="preserve"> </w:t>
      </w:r>
      <w:r w:rsidR="00507A02" w:rsidRPr="00507A02">
        <w:rPr>
          <w:rFonts w:ascii="Georgia" w:hAnsi="Georgia"/>
        </w:rPr>
        <w:t>Der forventes en årlig spildevandsmængde på 185.000 m</w:t>
      </w:r>
      <w:r w:rsidR="00507A02" w:rsidRPr="00507A02">
        <w:rPr>
          <w:rFonts w:ascii="Georgia" w:hAnsi="Georgia"/>
          <w:vertAlign w:val="superscript"/>
        </w:rPr>
        <w:t>3</w:t>
      </w:r>
      <w:r w:rsidR="00507A02" w:rsidRPr="00507A02">
        <w:rPr>
          <w:rFonts w:ascii="Georgia" w:hAnsi="Georgia"/>
        </w:rPr>
        <w:t xml:space="preserve"> fra renseanlægget med en middelvandmængde på ca. 500 m</w:t>
      </w:r>
      <w:r w:rsidR="00507A02" w:rsidRPr="00507A02">
        <w:rPr>
          <w:rFonts w:ascii="Georgia" w:hAnsi="Georgia"/>
          <w:vertAlign w:val="superscript"/>
        </w:rPr>
        <w:t>3</w:t>
      </w:r>
      <w:r w:rsidR="00507A02" w:rsidRPr="00507A02">
        <w:rPr>
          <w:rFonts w:ascii="Georgia" w:hAnsi="Georgia"/>
        </w:rPr>
        <w:t xml:space="preserve">/døgn (6 l/s). </w:t>
      </w:r>
      <w:r>
        <w:rPr>
          <w:rFonts w:ascii="Georgia" w:hAnsi="Georgia"/>
        </w:rPr>
        <w:t>Udledningen af det rensede spildevand vil blive vurderet i miljøkonsekvensrapporten for projektet.</w:t>
      </w:r>
    </w:p>
    <w:p w14:paraId="5D4B8A7C" w14:textId="77777777" w:rsidR="00507A02" w:rsidRDefault="00507A02" w:rsidP="00507A02">
      <w:pPr>
        <w:rPr>
          <w:rFonts w:ascii="Georgia" w:hAnsi="Georgia"/>
        </w:rPr>
      </w:pPr>
    </w:p>
    <w:p w14:paraId="360CA32B" w14:textId="77777777" w:rsidR="00824FD8" w:rsidRPr="007D33A0" w:rsidRDefault="00824FD8" w:rsidP="00824FD8">
      <w:pPr>
        <w:pStyle w:val="Overskrift2"/>
        <w:rPr>
          <w:rFonts w:ascii="Georgia" w:hAnsi="Georgia"/>
        </w:rPr>
      </w:pPr>
      <w:bookmarkStart w:id="8" w:name="_Toc16580409"/>
      <w:r w:rsidRPr="007D33A0">
        <w:rPr>
          <w:rFonts w:ascii="Georgia" w:hAnsi="Georgia"/>
        </w:rPr>
        <w:t>Placering og planforhold</w:t>
      </w:r>
      <w:bookmarkEnd w:id="8"/>
    </w:p>
    <w:p w14:paraId="1DDC8695" w14:textId="2993F958" w:rsidR="00824FD8" w:rsidRDefault="007F4F12" w:rsidP="00824FD8">
      <w:pPr>
        <w:rPr>
          <w:rFonts w:ascii="Georgia" w:hAnsi="Georgia"/>
        </w:rPr>
      </w:pPr>
      <w:r>
        <w:rPr>
          <w:rFonts w:ascii="Georgia" w:hAnsi="Georgia"/>
        </w:rPr>
        <w:t xml:space="preserve">Renseanlægget er placeret i </w:t>
      </w:r>
      <w:r w:rsidR="00A318B7">
        <w:rPr>
          <w:rFonts w:ascii="Georgia" w:hAnsi="Georgia"/>
        </w:rPr>
        <w:t xml:space="preserve">Teknikbyen i </w:t>
      </w:r>
      <w:r w:rsidR="008C03A5" w:rsidRPr="008C03A5">
        <w:rPr>
          <w:rFonts w:ascii="Georgia" w:hAnsi="Georgia"/>
        </w:rPr>
        <w:t>det sydvestlige hjørne af projektområdet uden for hospitalsringen, se placeringen på</w:t>
      </w:r>
      <w:r w:rsidR="00236D27">
        <w:rPr>
          <w:rFonts w:ascii="Georgia" w:hAnsi="Georgia"/>
        </w:rPr>
        <w:t xml:space="preserve"> </w:t>
      </w:r>
      <w:r w:rsidR="00236D27">
        <w:rPr>
          <w:rFonts w:ascii="Georgia" w:hAnsi="Georgia"/>
        </w:rPr>
        <w:fldChar w:fldCharType="begin"/>
      </w:r>
      <w:r w:rsidR="00236D27">
        <w:rPr>
          <w:rFonts w:ascii="Georgia" w:hAnsi="Georgia"/>
        </w:rPr>
        <w:instrText xml:space="preserve"> REF _Ref12286529 \h </w:instrText>
      </w:r>
      <w:r w:rsidR="00D2518A">
        <w:rPr>
          <w:rFonts w:ascii="Georgia" w:hAnsi="Georgia"/>
        </w:rPr>
        <w:instrText xml:space="preserve"> \* MERGEFORMAT </w:instrText>
      </w:r>
      <w:r w:rsidR="00236D27">
        <w:rPr>
          <w:rFonts w:ascii="Georgia" w:hAnsi="Georgia"/>
        </w:rPr>
      </w:r>
      <w:r w:rsidR="00236D27">
        <w:rPr>
          <w:rFonts w:ascii="Georgia" w:hAnsi="Georgia"/>
        </w:rPr>
        <w:fldChar w:fldCharType="separate"/>
      </w:r>
      <w:r w:rsidR="00E5194A" w:rsidRPr="00E5194A">
        <w:rPr>
          <w:rFonts w:ascii="Georgia" w:hAnsi="Georgia"/>
        </w:rPr>
        <w:t>Figur 2</w:t>
      </w:r>
      <w:r w:rsidR="00236D27">
        <w:rPr>
          <w:rFonts w:ascii="Georgia" w:hAnsi="Georgia"/>
        </w:rPr>
        <w:fldChar w:fldCharType="end"/>
      </w:r>
      <w:r w:rsidR="00507A02">
        <w:rPr>
          <w:rFonts w:ascii="Georgia" w:hAnsi="Georgia"/>
        </w:rPr>
        <w:t xml:space="preserve"> og </w:t>
      </w:r>
      <w:r w:rsidR="00507A02">
        <w:rPr>
          <w:rFonts w:ascii="Georgia" w:hAnsi="Georgia"/>
        </w:rPr>
        <w:fldChar w:fldCharType="begin"/>
      </w:r>
      <w:r w:rsidR="00507A02">
        <w:rPr>
          <w:rFonts w:ascii="Georgia" w:hAnsi="Georgia"/>
        </w:rPr>
        <w:instrText xml:space="preserve"> REF _Ref12288120 \h </w:instrText>
      </w:r>
      <w:r w:rsidR="00D2518A">
        <w:rPr>
          <w:rFonts w:ascii="Georgia" w:hAnsi="Georgia"/>
        </w:rPr>
        <w:instrText xml:space="preserve"> \* MERGEFORMAT </w:instrText>
      </w:r>
      <w:r w:rsidR="00507A02">
        <w:rPr>
          <w:rFonts w:ascii="Georgia" w:hAnsi="Georgia"/>
        </w:rPr>
      </w:r>
      <w:r w:rsidR="00507A02">
        <w:rPr>
          <w:rFonts w:ascii="Georgia" w:hAnsi="Georgia"/>
        </w:rPr>
        <w:fldChar w:fldCharType="separate"/>
      </w:r>
      <w:r w:rsidR="00E5194A" w:rsidRPr="00E5194A">
        <w:rPr>
          <w:rFonts w:ascii="Georgia" w:hAnsi="Georgia"/>
        </w:rPr>
        <w:t>Figur 3</w:t>
      </w:r>
      <w:r w:rsidR="00507A02">
        <w:rPr>
          <w:rFonts w:ascii="Georgia" w:hAnsi="Georgia"/>
        </w:rPr>
        <w:fldChar w:fldCharType="end"/>
      </w:r>
      <w:r w:rsidR="00A318B7">
        <w:rPr>
          <w:rFonts w:ascii="Georgia" w:hAnsi="Georgia"/>
        </w:rPr>
        <w:t>.</w:t>
      </w:r>
    </w:p>
    <w:p w14:paraId="3023D36D" w14:textId="77777777" w:rsidR="00A318B7" w:rsidRDefault="00A318B7" w:rsidP="00824FD8">
      <w:pPr>
        <w:rPr>
          <w:rFonts w:ascii="Georgia" w:hAnsi="Georgia"/>
        </w:rPr>
      </w:pPr>
    </w:p>
    <w:p w14:paraId="6972D982" w14:textId="77777777" w:rsidR="008D14EB" w:rsidRPr="00872487" w:rsidRDefault="008D14EB" w:rsidP="008D14EB">
      <w:pPr>
        <w:rPr>
          <w:rFonts w:ascii="Georgia" w:hAnsi="Georgia"/>
        </w:rPr>
      </w:pPr>
      <w:r>
        <w:rPr>
          <w:rFonts w:ascii="Georgia" w:hAnsi="Georgia"/>
        </w:rPr>
        <w:t xml:space="preserve">Det samlede projekt for </w:t>
      </w:r>
      <w:r w:rsidRPr="00872487">
        <w:rPr>
          <w:rFonts w:ascii="Georgia" w:hAnsi="Georgia"/>
        </w:rPr>
        <w:t>Nyt OUH er omfattet af 2 lokalplaner:</w:t>
      </w:r>
    </w:p>
    <w:p w14:paraId="760F330E" w14:textId="77777777" w:rsidR="008D14EB" w:rsidRPr="00F90D3D" w:rsidRDefault="008D14EB" w:rsidP="008D14EB">
      <w:pPr>
        <w:pStyle w:val="Opstilling-punkttegn"/>
        <w:rPr>
          <w:rFonts w:ascii="Georgia" w:hAnsi="Georgia"/>
        </w:rPr>
      </w:pPr>
      <w:r w:rsidRPr="00F90D3D">
        <w:rPr>
          <w:rFonts w:ascii="Georgia" w:hAnsi="Georgia"/>
        </w:rPr>
        <w:t>Lokalplan 4-730 gældende for Nyt OUH og Nyt SUND (hoved-lokalplanen)</w:t>
      </w:r>
    </w:p>
    <w:p w14:paraId="40269054" w14:textId="77777777" w:rsidR="008D14EB" w:rsidRPr="00F90D3D" w:rsidRDefault="008D14EB" w:rsidP="008D14EB">
      <w:pPr>
        <w:pStyle w:val="Opstilling-punkttegn"/>
        <w:rPr>
          <w:rFonts w:ascii="Georgia" w:hAnsi="Georgia"/>
        </w:rPr>
      </w:pPr>
      <w:r w:rsidRPr="00F90D3D">
        <w:rPr>
          <w:rFonts w:ascii="Georgia" w:hAnsi="Georgia"/>
        </w:rPr>
        <w:t xml:space="preserve">Lokalplan 4-788 gældende for Nyt OUH Syd. Service og tekniske anlæg </w:t>
      </w:r>
    </w:p>
    <w:p w14:paraId="227BC441" w14:textId="77777777" w:rsidR="008D14EB" w:rsidRDefault="008D14EB" w:rsidP="008D14EB">
      <w:pPr>
        <w:rPr>
          <w:rFonts w:ascii="Georgia" w:hAnsi="Georgia"/>
        </w:rPr>
      </w:pPr>
    </w:p>
    <w:p w14:paraId="0124AE02" w14:textId="0D550A9F" w:rsidR="00004369" w:rsidRPr="00A71996" w:rsidRDefault="008D14EB" w:rsidP="008D14EB">
      <w:pPr>
        <w:rPr>
          <w:rFonts w:ascii="Georgia" w:hAnsi="Georgia"/>
        </w:rPr>
      </w:pPr>
      <w:r>
        <w:rPr>
          <w:rFonts w:ascii="Georgia" w:hAnsi="Georgia"/>
        </w:rPr>
        <w:t>Lokalplan 4-788 omhandler området ’Teknikbyen’, hvor renseanlægget ønskes placeret</w:t>
      </w:r>
      <w:r w:rsidRPr="00A71996">
        <w:rPr>
          <w:rFonts w:ascii="Georgia" w:hAnsi="Georgia"/>
        </w:rPr>
        <w:t>.</w:t>
      </w:r>
      <w:r w:rsidR="00A71996" w:rsidRPr="00A71996">
        <w:rPr>
          <w:rFonts w:ascii="Georgia" w:hAnsi="Georgia"/>
        </w:rPr>
        <w:t xml:space="preserve"> Renseanlægg</w:t>
      </w:r>
      <w:r w:rsidR="00363670">
        <w:rPr>
          <w:rFonts w:ascii="Georgia" w:hAnsi="Georgia"/>
        </w:rPr>
        <w:t>et og udledningen til Killerupr</w:t>
      </w:r>
      <w:r w:rsidR="00A71996" w:rsidRPr="00A71996">
        <w:rPr>
          <w:rFonts w:ascii="Georgia" w:hAnsi="Georgia"/>
        </w:rPr>
        <w:t>ende</w:t>
      </w:r>
      <w:r w:rsidR="00363670">
        <w:rPr>
          <w:rFonts w:ascii="Georgia" w:hAnsi="Georgia"/>
        </w:rPr>
        <w:t>n</w:t>
      </w:r>
      <w:r w:rsidR="00A71996" w:rsidRPr="00A71996">
        <w:rPr>
          <w:rFonts w:ascii="Georgia" w:hAnsi="Georgia"/>
        </w:rPr>
        <w:t xml:space="preserve"> kan </w:t>
      </w:r>
      <w:r w:rsidR="00004369" w:rsidRPr="00A71996">
        <w:rPr>
          <w:rFonts w:ascii="Georgia" w:hAnsi="Georgia"/>
        </w:rPr>
        <w:t>etableres inden</w:t>
      </w:r>
      <w:r w:rsidR="00964FD0">
        <w:rPr>
          <w:rFonts w:ascii="Georgia" w:hAnsi="Georgia"/>
        </w:rPr>
        <w:t xml:space="preserve"> </w:t>
      </w:r>
      <w:r w:rsidR="00004369" w:rsidRPr="00A71996">
        <w:rPr>
          <w:rFonts w:ascii="Georgia" w:hAnsi="Georgia"/>
        </w:rPr>
        <w:t>for</w:t>
      </w:r>
      <w:r w:rsidR="00A71996">
        <w:rPr>
          <w:rFonts w:ascii="Georgia" w:hAnsi="Georgia"/>
        </w:rPr>
        <w:t xml:space="preserve"> rammerne af eksisterende </w:t>
      </w:r>
      <w:r w:rsidR="003B1A21" w:rsidRPr="00A71996">
        <w:rPr>
          <w:rFonts w:ascii="Georgia" w:hAnsi="Georgia"/>
        </w:rPr>
        <w:t>kommune</w:t>
      </w:r>
      <w:r w:rsidR="00A71996">
        <w:rPr>
          <w:rFonts w:ascii="Georgia" w:hAnsi="Georgia"/>
        </w:rPr>
        <w:t>-</w:t>
      </w:r>
      <w:r w:rsidR="003B1A21" w:rsidRPr="00A71996">
        <w:rPr>
          <w:rFonts w:ascii="Georgia" w:hAnsi="Georgia"/>
        </w:rPr>
        <w:t xml:space="preserve"> og lokal</w:t>
      </w:r>
      <w:r w:rsidR="00004369" w:rsidRPr="00A71996">
        <w:rPr>
          <w:rFonts w:ascii="Georgia" w:hAnsi="Georgia"/>
        </w:rPr>
        <w:t>planer</w:t>
      </w:r>
      <w:r w:rsidR="003B1A21" w:rsidRPr="00A71996">
        <w:rPr>
          <w:rFonts w:ascii="Georgia" w:hAnsi="Georgia"/>
        </w:rPr>
        <w:t>.</w:t>
      </w:r>
    </w:p>
    <w:p w14:paraId="773445A2" w14:textId="77777777" w:rsidR="00A71996" w:rsidRDefault="00A71996" w:rsidP="008D14EB">
      <w:pPr>
        <w:rPr>
          <w:rFonts w:ascii="Georgia" w:hAnsi="Georgia"/>
        </w:rPr>
      </w:pPr>
    </w:p>
    <w:p w14:paraId="2B605FED" w14:textId="77777777" w:rsidR="00A318B7" w:rsidRDefault="00236D27" w:rsidP="00824FD8">
      <w:pPr>
        <w:rPr>
          <w:rFonts w:ascii="Georgia" w:hAnsi="Georgia"/>
        </w:rPr>
      </w:pPr>
      <w:r>
        <w:rPr>
          <w:noProof/>
          <w:lang w:eastAsia="da-DK"/>
        </w:rPr>
        <mc:AlternateContent>
          <mc:Choice Requires="wps">
            <w:drawing>
              <wp:anchor distT="0" distB="0" distL="114300" distR="114300" simplePos="0" relativeHeight="251657216" behindDoc="0" locked="0" layoutInCell="1" allowOverlap="1" wp14:anchorId="1A6687C7" wp14:editId="6A7399C2">
                <wp:simplePos x="0" y="0"/>
                <wp:positionH relativeFrom="column">
                  <wp:posOffset>1153642</wp:posOffset>
                </wp:positionH>
                <wp:positionV relativeFrom="paragraph">
                  <wp:posOffset>2367255</wp:posOffset>
                </wp:positionV>
                <wp:extent cx="1938528" cy="790042"/>
                <wp:effectExtent l="0" t="0" r="24130" b="10160"/>
                <wp:wrapNone/>
                <wp:docPr id="5" name="Oval 5"/>
                <wp:cNvGraphicFramePr/>
                <a:graphic xmlns:a="http://schemas.openxmlformats.org/drawingml/2006/main">
                  <a:graphicData uri="http://schemas.microsoft.com/office/word/2010/wordprocessingShape">
                    <wps:wsp>
                      <wps:cNvSpPr/>
                      <wps:spPr>
                        <a:xfrm>
                          <a:off x="0" y="0"/>
                          <a:ext cx="1938528" cy="790042"/>
                        </a:xfrm>
                        <a:prstGeom prst="ellipse">
                          <a:avLst/>
                        </a:prstGeom>
                        <a:noFill/>
                        <a:ln>
                          <a:solidFill>
                            <a:schemeClr val="accent6"/>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56D046" id="Oval 5" o:spid="_x0000_s1026" style="position:absolute;margin-left:90.85pt;margin-top:186.4pt;width:152.65pt;height:62.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" filled="f" strokecolor="#efdb6c [3209]" strokeweight="2pt"/>
            </w:pict>
          </mc:Fallback>
        </mc:AlternateContent>
      </w:r>
      <w:r w:rsidR="008067E8">
        <w:rPr>
          <w:noProof/>
          <w:lang w:eastAsia="da-DK"/>
        </w:rPr>
        <w:drawing>
          <wp:inline distT="0" distB="0" distL="0" distR="0" wp14:anchorId="6FDE97B7" wp14:editId="496F4B6E">
            <wp:extent cx="4788535" cy="319570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8535" cy="3195703"/>
                    </a:xfrm>
                    <a:prstGeom prst="rect">
                      <a:avLst/>
                    </a:prstGeom>
                    <a:noFill/>
                    <a:ln>
                      <a:noFill/>
                    </a:ln>
                  </pic:spPr>
                </pic:pic>
              </a:graphicData>
            </a:graphic>
          </wp:inline>
        </w:drawing>
      </w:r>
    </w:p>
    <w:p w14:paraId="2B4CC0B8" w14:textId="36933072" w:rsidR="007F4F12" w:rsidRPr="007D33A0" w:rsidRDefault="008C03A5" w:rsidP="00236D27">
      <w:pPr>
        <w:pStyle w:val="Billedtekst"/>
        <w:rPr>
          <w:rFonts w:ascii="Georgia" w:hAnsi="Georgia"/>
        </w:rPr>
      </w:pPr>
      <w:bookmarkStart w:id="9" w:name="_Ref12286529"/>
      <w:r w:rsidRPr="00236D27">
        <w:t>Figur</w:t>
      </w:r>
      <w:r>
        <w:t xml:space="preserve"> </w:t>
      </w:r>
      <w:r w:rsidR="00596C61">
        <w:rPr>
          <w:noProof/>
        </w:rPr>
        <w:fldChar w:fldCharType="begin"/>
      </w:r>
      <w:r w:rsidR="00596C61">
        <w:rPr>
          <w:noProof/>
        </w:rPr>
        <w:instrText xml:space="preserve"> SEQ Figur \* ARABIC </w:instrText>
      </w:r>
      <w:r w:rsidR="00596C61">
        <w:rPr>
          <w:noProof/>
        </w:rPr>
        <w:fldChar w:fldCharType="separate"/>
      </w:r>
      <w:r w:rsidR="00E5194A">
        <w:rPr>
          <w:noProof/>
        </w:rPr>
        <w:t>2</w:t>
      </w:r>
      <w:r w:rsidR="00596C61">
        <w:rPr>
          <w:noProof/>
        </w:rPr>
        <w:fldChar w:fldCharType="end"/>
      </w:r>
      <w:bookmarkEnd w:id="9"/>
      <w:r w:rsidR="00236D27">
        <w:t>: Luftfoto af det kommende Nyt OUHs hospitalsmatrikel. Den gule ring markerer området, hvor Teknikbyen bliver placeret inkl. renseanlægget.</w:t>
      </w:r>
    </w:p>
    <w:p w14:paraId="3A8A2078" w14:textId="77777777" w:rsidR="00805A25" w:rsidRDefault="00507A02" w:rsidP="006B3618">
      <w:pPr>
        <w:rPr>
          <w:rFonts w:ascii="Georgia" w:hAnsi="Georgia"/>
        </w:rPr>
      </w:pPr>
      <w:r>
        <w:rPr>
          <w:noProof/>
          <w:lang w:eastAsia="da-DK"/>
        </w:rPr>
        <w:drawing>
          <wp:inline distT="0" distB="0" distL="0" distR="0" wp14:anchorId="4DAD8FDB" wp14:editId="167496AF">
            <wp:extent cx="4788535" cy="3640237"/>
            <wp:effectExtent l="0" t="0" r="0" b="0"/>
            <wp:docPr id="25" name="Picture 25" descr="cid:image002.png@01D52776.08E99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cid:image002.png@01D52776.08E99E5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788535" cy="3640237"/>
                    </a:xfrm>
                    <a:prstGeom prst="rect">
                      <a:avLst/>
                    </a:prstGeom>
                    <a:noFill/>
                    <a:ln>
                      <a:noFill/>
                    </a:ln>
                  </pic:spPr>
                </pic:pic>
              </a:graphicData>
            </a:graphic>
          </wp:inline>
        </w:drawing>
      </w:r>
    </w:p>
    <w:p w14:paraId="600C7C53" w14:textId="0307AB0A" w:rsidR="00507A02" w:rsidRPr="007D33A0" w:rsidRDefault="00507A02" w:rsidP="00507A02">
      <w:pPr>
        <w:pStyle w:val="Billedtekst"/>
        <w:rPr>
          <w:rFonts w:ascii="Georgia" w:hAnsi="Georgia"/>
        </w:rPr>
      </w:pPr>
      <w:bookmarkStart w:id="10" w:name="_Ref12288120"/>
      <w:r w:rsidRPr="00236D27">
        <w:t>Figur</w:t>
      </w:r>
      <w:r>
        <w:t xml:space="preserve"> </w:t>
      </w:r>
      <w:r w:rsidR="00C20847">
        <w:rPr>
          <w:noProof/>
        </w:rPr>
        <w:fldChar w:fldCharType="begin"/>
      </w:r>
      <w:r w:rsidR="00C20847">
        <w:rPr>
          <w:noProof/>
        </w:rPr>
        <w:instrText xml:space="preserve"> SEQ Figur \* ARABIC </w:instrText>
      </w:r>
      <w:r w:rsidR="00C20847">
        <w:rPr>
          <w:noProof/>
        </w:rPr>
        <w:fldChar w:fldCharType="separate"/>
      </w:r>
      <w:r w:rsidR="00E5194A">
        <w:rPr>
          <w:noProof/>
        </w:rPr>
        <w:t>3</w:t>
      </w:r>
      <w:r w:rsidR="00C20847">
        <w:rPr>
          <w:noProof/>
        </w:rPr>
        <w:fldChar w:fldCharType="end"/>
      </w:r>
      <w:bookmarkEnd w:id="10"/>
      <w:r>
        <w:t xml:space="preserve">: </w:t>
      </w:r>
      <w:r w:rsidRPr="00507A02">
        <w:t>Arealudlæg til Teknikby</w:t>
      </w:r>
      <w:r w:rsidR="008D14EB">
        <w:t>en</w:t>
      </w:r>
      <w:r w:rsidRPr="00507A02">
        <w:t xml:space="preserve"> inkl. renseanlæg. Eksisterende bygninger skraveret med rødt nedrives (undtagen </w:t>
      </w:r>
      <w:r w:rsidR="008D14EB">
        <w:t xml:space="preserve">eksisterende </w:t>
      </w:r>
      <w:r w:rsidRPr="00507A02">
        <w:t>bygning i øverste venstre hjørne).</w:t>
      </w:r>
    </w:p>
    <w:p w14:paraId="5A0A6919" w14:textId="77777777" w:rsidR="00507A02" w:rsidRDefault="00507A02" w:rsidP="006B3618">
      <w:pPr>
        <w:rPr>
          <w:rFonts w:ascii="Georgia" w:hAnsi="Georgia"/>
        </w:rPr>
      </w:pPr>
    </w:p>
    <w:p w14:paraId="2014116D" w14:textId="2E92F0C3" w:rsidR="00805A25" w:rsidRPr="007D33A0" w:rsidRDefault="00805A25" w:rsidP="00964FD0">
      <w:pPr>
        <w:pStyle w:val="Overskrift2"/>
        <w:rPr>
          <w:rFonts w:ascii="Georgia" w:hAnsi="Georgia"/>
        </w:rPr>
      </w:pPr>
      <w:bookmarkStart w:id="11" w:name="_Toc16580410"/>
      <w:r w:rsidRPr="007D33A0">
        <w:rPr>
          <w:rFonts w:ascii="Georgia" w:hAnsi="Georgia"/>
        </w:rPr>
        <w:lastRenderedPageBreak/>
        <w:t>Tidsplan</w:t>
      </w:r>
      <w:bookmarkEnd w:id="11"/>
    </w:p>
    <w:p w14:paraId="74543C28" w14:textId="67A79A3E" w:rsidR="00973046" w:rsidRPr="00996C06" w:rsidRDefault="00973046" w:rsidP="00973046">
      <w:pPr>
        <w:rPr>
          <w:rFonts w:ascii="Georgia" w:hAnsi="Georgia"/>
        </w:rPr>
      </w:pPr>
      <w:bookmarkStart w:id="12" w:name="_Hlk12276097"/>
      <w:r w:rsidRPr="00996C06">
        <w:rPr>
          <w:rFonts w:ascii="Georgia" w:hAnsi="Georgia"/>
        </w:rPr>
        <w:t>Den overordnede tidsplan for myndighedsprocessen i forbindelse med udarbejdelse af miljøkonsekvensrapporten forventes at være følgende:</w:t>
      </w:r>
    </w:p>
    <w:p w14:paraId="5E94BE4B" w14:textId="77777777" w:rsidR="00996C06" w:rsidRPr="00996C06" w:rsidRDefault="00996C06" w:rsidP="00973046">
      <w:pPr>
        <w:rPr>
          <w:rFonts w:ascii="Georgia" w:hAnsi="Georgia"/>
        </w:rPr>
      </w:pPr>
    </w:p>
    <w:p w14:paraId="0B553584" w14:textId="77777777" w:rsidR="00973046" w:rsidRPr="00996C06" w:rsidRDefault="00996C06" w:rsidP="00996C06">
      <w:pPr>
        <w:ind w:left="1985" w:hanging="1985"/>
        <w:rPr>
          <w:rFonts w:ascii="Georgia" w:hAnsi="Georgia"/>
        </w:rPr>
      </w:pPr>
      <w:r w:rsidRPr="00996C06">
        <w:rPr>
          <w:rFonts w:ascii="Georgia" w:hAnsi="Georgia"/>
        </w:rPr>
        <w:t>Juni</w:t>
      </w:r>
      <w:r w:rsidR="00973046" w:rsidRPr="00996C06">
        <w:rPr>
          <w:rFonts w:ascii="Georgia" w:hAnsi="Georgia"/>
        </w:rPr>
        <w:t xml:space="preserve"> 201</w:t>
      </w:r>
      <w:r w:rsidRPr="00996C06">
        <w:rPr>
          <w:rFonts w:ascii="Georgia" w:hAnsi="Georgia"/>
        </w:rPr>
        <w:t>9</w:t>
      </w:r>
      <w:r w:rsidR="00973046" w:rsidRPr="00996C06">
        <w:rPr>
          <w:rFonts w:ascii="Georgia" w:hAnsi="Georgia"/>
        </w:rPr>
        <w:t xml:space="preserve">: </w:t>
      </w:r>
      <w:r w:rsidR="00973046" w:rsidRPr="00996C06">
        <w:rPr>
          <w:rFonts w:ascii="Georgia" w:hAnsi="Georgia"/>
        </w:rPr>
        <w:tab/>
        <w:t>Bygherre fremsendte ansøgning til myndighederne om igangsætning af</w:t>
      </w:r>
      <w:r>
        <w:rPr>
          <w:rFonts w:ascii="Georgia" w:hAnsi="Georgia"/>
        </w:rPr>
        <w:t xml:space="preserve"> </w:t>
      </w:r>
      <w:r w:rsidR="00973046" w:rsidRPr="00996C06">
        <w:rPr>
          <w:rFonts w:ascii="Georgia" w:hAnsi="Georgia"/>
        </w:rPr>
        <w:t>miljøvurdering af projektet</w:t>
      </w:r>
      <w:r>
        <w:rPr>
          <w:rFonts w:ascii="Georgia" w:hAnsi="Georgia"/>
        </w:rPr>
        <w:t>.</w:t>
      </w:r>
    </w:p>
    <w:p w14:paraId="5EF2BC81" w14:textId="77777777" w:rsidR="00996C06" w:rsidRPr="00996C06" w:rsidRDefault="00996C06" w:rsidP="00996C06">
      <w:pPr>
        <w:ind w:left="1985" w:hanging="1985"/>
        <w:rPr>
          <w:rFonts w:ascii="Georgia" w:hAnsi="Georgia"/>
        </w:rPr>
      </w:pPr>
    </w:p>
    <w:p w14:paraId="21367981" w14:textId="77777777" w:rsidR="00973046" w:rsidRPr="00996C06" w:rsidRDefault="00973046" w:rsidP="00996C06">
      <w:pPr>
        <w:ind w:left="1985" w:hanging="1985"/>
        <w:rPr>
          <w:rFonts w:ascii="Georgia" w:hAnsi="Georgia"/>
        </w:rPr>
      </w:pPr>
      <w:r w:rsidRPr="00996C06">
        <w:rPr>
          <w:rFonts w:ascii="Georgia" w:hAnsi="Georgia"/>
        </w:rPr>
        <w:t>Ju</w:t>
      </w:r>
      <w:r w:rsidR="00996C06">
        <w:rPr>
          <w:rFonts w:ascii="Georgia" w:hAnsi="Georgia"/>
        </w:rPr>
        <w:t>n</w:t>
      </w:r>
      <w:r w:rsidRPr="00996C06">
        <w:rPr>
          <w:rFonts w:ascii="Georgia" w:hAnsi="Georgia"/>
        </w:rPr>
        <w:t>i -</w:t>
      </w:r>
      <w:r w:rsidR="008631A2">
        <w:rPr>
          <w:rFonts w:ascii="Georgia" w:hAnsi="Georgia"/>
        </w:rPr>
        <w:t xml:space="preserve"> </w:t>
      </w:r>
      <w:r w:rsidR="00996C06">
        <w:rPr>
          <w:rFonts w:ascii="Georgia" w:hAnsi="Georgia"/>
        </w:rPr>
        <w:t>august 2019</w:t>
      </w:r>
      <w:r w:rsidRPr="00996C06">
        <w:rPr>
          <w:rFonts w:ascii="Georgia" w:hAnsi="Georgia"/>
        </w:rPr>
        <w:t>:</w:t>
      </w:r>
      <w:r w:rsidRPr="00996C06">
        <w:rPr>
          <w:rFonts w:ascii="Georgia" w:hAnsi="Georgia"/>
        </w:rPr>
        <w:tab/>
        <w:t xml:space="preserve">Gennemførelse af feltundersøgelser, herunder </w:t>
      </w:r>
      <w:r w:rsidR="0046603E" w:rsidRPr="00D07122">
        <w:rPr>
          <w:rFonts w:ascii="Georgia" w:hAnsi="Georgia"/>
        </w:rPr>
        <w:t xml:space="preserve">supplerende </w:t>
      </w:r>
      <w:r w:rsidRPr="00D07122">
        <w:rPr>
          <w:rFonts w:ascii="Georgia" w:hAnsi="Georgia"/>
        </w:rPr>
        <w:t xml:space="preserve">undersøgelser </w:t>
      </w:r>
      <w:r w:rsidR="0046603E" w:rsidRPr="00D07122">
        <w:rPr>
          <w:rFonts w:ascii="Georgia" w:hAnsi="Georgia"/>
        </w:rPr>
        <w:t>af vandføring</w:t>
      </w:r>
      <w:r w:rsidR="00D07122" w:rsidRPr="00D07122">
        <w:rPr>
          <w:rFonts w:ascii="Georgia" w:hAnsi="Georgia"/>
        </w:rPr>
        <w:t xml:space="preserve"> og vandkvalitet i Killerup Rende samt hydraulisk modellering af udledning </w:t>
      </w:r>
      <w:r w:rsidR="00D07122">
        <w:rPr>
          <w:rFonts w:ascii="Georgia" w:hAnsi="Georgia"/>
        </w:rPr>
        <w:t xml:space="preserve">af regnvand og renset spildevand </w:t>
      </w:r>
      <w:r w:rsidR="00D07122" w:rsidRPr="00D07122">
        <w:rPr>
          <w:rFonts w:ascii="Georgia" w:hAnsi="Georgia"/>
        </w:rPr>
        <w:t>fra Nyt OUH</w:t>
      </w:r>
      <w:r w:rsidRPr="00D07122">
        <w:rPr>
          <w:rFonts w:ascii="Georgia" w:hAnsi="Georgia"/>
        </w:rPr>
        <w:t>.</w:t>
      </w:r>
    </w:p>
    <w:p w14:paraId="41E01F22" w14:textId="77777777" w:rsidR="00996C06" w:rsidRPr="00996C06" w:rsidRDefault="00996C06" w:rsidP="00996C06">
      <w:pPr>
        <w:ind w:left="1985" w:hanging="1985"/>
        <w:rPr>
          <w:rFonts w:ascii="Georgia" w:hAnsi="Georgia"/>
        </w:rPr>
      </w:pPr>
    </w:p>
    <w:p w14:paraId="4E1729F3" w14:textId="77777777" w:rsidR="00973046" w:rsidRPr="00996C06" w:rsidRDefault="008D14EB" w:rsidP="00996C06">
      <w:pPr>
        <w:ind w:left="1985" w:hanging="1985"/>
        <w:rPr>
          <w:rFonts w:ascii="Georgia" w:hAnsi="Georgia"/>
        </w:rPr>
      </w:pPr>
      <w:r>
        <w:rPr>
          <w:rFonts w:ascii="Georgia" w:hAnsi="Georgia"/>
        </w:rPr>
        <w:t>August</w:t>
      </w:r>
      <w:r w:rsidR="00973046" w:rsidRPr="00996C06">
        <w:rPr>
          <w:rFonts w:ascii="Georgia" w:hAnsi="Georgia"/>
        </w:rPr>
        <w:t xml:space="preserve"> 201</w:t>
      </w:r>
      <w:r w:rsidR="008631A2">
        <w:rPr>
          <w:rFonts w:ascii="Georgia" w:hAnsi="Georgia"/>
        </w:rPr>
        <w:t>9</w:t>
      </w:r>
      <w:r w:rsidR="00973046" w:rsidRPr="00996C06">
        <w:rPr>
          <w:rFonts w:ascii="Georgia" w:hAnsi="Georgia"/>
        </w:rPr>
        <w:t xml:space="preserve">: </w:t>
      </w:r>
      <w:r w:rsidR="00973046" w:rsidRPr="00996C06">
        <w:rPr>
          <w:rFonts w:ascii="Georgia" w:hAnsi="Georgia"/>
        </w:rPr>
        <w:tab/>
        <w:t>Miljøstyrelsen indkalder med nærværende debatoplæg idéer og forslag, hvor borgere, interessenter og myndighederne høres og kan komme med forslag i første høringsfase.</w:t>
      </w:r>
      <w:r w:rsidR="00996C06" w:rsidRPr="00996C06">
        <w:rPr>
          <w:rFonts w:ascii="Georgia" w:hAnsi="Georgia"/>
        </w:rPr>
        <w:t xml:space="preserve"> </w:t>
      </w:r>
      <w:r w:rsidR="00973046" w:rsidRPr="00996C06">
        <w:rPr>
          <w:rFonts w:ascii="Georgia" w:hAnsi="Georgia"/>
        </w:rPr>
        <w:t xml:space="preserve">Den varer 14 dage. </w:t>
      </w:r>
      <w:r w:rsidR="00D07122" w:rsidRPr="00996C06">
        <w:rPr>
          <w:rFonts w:ascii="Georgia" w:hAnsi="Georgia"/>
        </w:rPr>
        <w:t>På baggrund af høringen fastlægger myndighederne, hvilke temaer der særligt skal lægges vægt på i miljøkonsekvensrapporten</w:t>
      </w:r>
      <w:r w:rsidR="00973046" w:rsidRPr="00996C06">
        <w:rPr>
          <w:rFonts w:ascii="Georgia" w:hAnsi="Georgia"/>
        </w:rPr>
        <w:t>.</w:t>
      </w:r>
    </w:p>
    <w:p w14:paraId="69B13DDF" w14:textId="77777777" w:rsidR="00996C06" w:rsidRPr="00996C06" w:rsidRDefault="00996C06" w:rsidP="00996C06">
      <w:pPr>
        <w:ind w:left="1985" w:hanging="1985"/>
        <w:rPr>
          <w:rFonts w:ascii="Georgia" w:hAnsi="Georgia"/>
        </w:rPr>
      </w:pPr>
    </w:p>
    <w:p w14:paraId="4F9F71BF" w14:textId="77777777" w:rsidR="00973046" w:rsidRPr="00996C06" w:rsidRDefault="008D14EB" w:rsidP="00996C06">
      <w:pPr>
        <w:ind w:left="1985" w:hanging="1985"/>
        <w:rPr>
          <w:rFonts w:ascii="Georgia" w:hAnsi="Georgia"/>
        </w:rPr>
      </w:pPr>
      <w:r>
        <w:rPr>
          <w:rFonts w:ascii="Georgia" w:hAnsi="Georgia"/>
        </w:rPr>
        <w:t>Efterår</w:t>
      </w:r>
      <w:r w:rsidR="00973046" w:rsidRPr="00996C06">
        <w:rPr>
          <w:rFonts w:ascii="Georgia" w:hAnsi="Georgia"/>
        </w:rPr>
        <w:t xml:space="preserve"> 201</w:t>
      </w:r>
      <w:r w:rsidR="008631A2">
        <w:rPr>
          <w:rFonts w:ascii="Georgia" w:hAnsi="Georgia"/>
        </w:rPr>
        <w:t>9</w:t>
      </w:r>
      <w:r w:rsidR="00973046" w:rsidRPr="00996C06">
        <w:rPr>
          <w:rFonts w:ascii="Georgia" w:hAnsi="Georgia"/>
        </w:rPr>
        <w:t xml:space="preserve">: </w:t>
      </w:r>
      <w:r w:rsidR="00996C06" w:rsidRPr="00996C06">
        <w:rPr>
          <w:rFonts w:ascii="Georgia" w:hAnsi="Georgia"/>
        </w:rPr>
        <w:tab/>
      </w:r>
      <w:r w:rsidR="008631A2">
        <w:rPr>
          <w:rFonts w:ascii="Georgia" w:hAnsi="Georgia"/>
        </w:rPr>
        <w:t>Nyt OUH</w:t>
      </w:r>
      <w:r w:rsidR="00973046" w:rsidRPr="00996C06">
        <w:rPr>
          <w:rFonts w:ascii="Georgia" w:hAnsi="Georgia"/>
        </w:rPr>
        <w:t xml:space="preserve"> udarbejder en miljøkonsekvensrapport, der skal</w:t>
      </w:r>
      <w:r w:rsidR="00996C06" w:rsidRPr="00996C06">
        <w:rPr>
          <w:rFonts w:ascii="Georgia" w:hAnsi="Georgia"/>
        </w:rPr>
        <w:t xml:space="preserve"> </w:t>
      </w:r>
      <w:r w:rsidR="00973046" w:rsidRPr="00996C06">
        <w:rPr>
          <w:rFonts w:ascii="Georgia" w:hAnsi="Georgia"/>
        </w:rPr>
        <w:t>redegøre for indvirkning på miljø</w:t>
      </w:r>
      <w:r w:rsidR="00996C06" w:rsidRPr="00996C06">
        <w:rPr>
          <w:rFonts w:ascii="Georgia" w:hAnsi="Georgia"/>
        </w:rPr>
        <w:t xml:space="preserve"> </w:t>
      </w:r>
      <w:r w:rsidR="00973046" w:rsidRPr="00996C06">
        <w:rPr>
          <w:rFonts w:ascii="Georgia" w:hAnsi="Georgia"/>
        </w:rPr>
        <w:t>og mennesker</w:t>
      </w:r>
      <w:r w:rsidR="00D07122" w:rsidRPr="00D07122">
        <w:rPr>
          <w:rFonts w:ascii="Georgia" w:hAnsi="Georgia"/>
        </w:rPr>
        <w:t xml:space="preserve"> </w:t>
      </w:r>
      <w:r w:rsidR="00D07122">
        <w:rPr>
          <w:rFonts w:ascii="Georgia" w:hAnsi="Georgia"/>
        </w:rPr>
        <w:t>fra renseanlæggets udledning</w:t>
      </w:r>
      <w:r w:rsidR="00973046" w:rsidRPr="00996C06">
        <w:rPr>
          <w:rFonts w:ascii="Georgia" w:hAnsi="Georgia"/>
        </w:rPr>
        <w:t>.</w:t>
      </w:r>
    </w:p>
    <w:p w14:paraId="32DB8F25" w14:textId="77777777" w:rsidR="00996C06" w:rsidRPr="00996C06" w:rsidRDefault="00996C06" w:rsidP="00996C06">
      <w:pPr>
        <w:ind w:left="1985" w:hanging="1985"/>
        <w:rPr>
          <w:rFonts w:ascii="Georgia" w:hAnsi="Georgia"/>
        </w:rPr>
      </w:pPr>
    </w:p>
    <w:p w14:paraId="2C0F415B" w14:textId="3A095ACC" w:rsidR="00996C06" w:rsidRPr="00973046" w:rsidRDefault="00973046" w:rsidP="00996C06">
      <w:pPr>
        <w:ind w:left="1985" w:hanging="1985"/>
        <w:rPr>
          <w:rFonts w:ascii="Georgia" w:hAnsi="Georgia"/>
        </w:rPr>
      </w:pPr>
      <w:r w:rsidRPr="00996C06">
        <w:rPr>
          <w:rFonts w:ascii="Georgia" w:hAnsi="Georgia"/>
        </w:rPr>
        <w:t xml:space="preserve">Efterår/vinter </w:t>
      </w:r>
      <w:r w:rsidR="00D2518A" w:rsidRPr="00996C06">
        <w:rPr>
          <w:rFonts w:ascii="Georgia" w:hAnsi="Georgia"/>
        </w:rPr>
        <w:t>20</w:t>
      </w:r>
      <w:r w:rsidR="00D2518A">
        <w:rPr>
          <w:rFonts w:ascii="Georgia" w:hAnsi="Georgia"/>
        </w:rPr>
        <w:t>20</w:t>
      </w:r>
      <w:r w:rsidRPr="00996C06">
        <w:rPr>
          <w:rFonts w:ascii="Georgia" w:hAnsi="Georgia"/>
        </w:rPr>
        <w:t xml:space="preserve">: </w:t>
      </w:r>
      <w:r w:rsidR="00996C06">
        <w:rPr>
          <w:rFonts w:ascii="Georgia" w:hAnsi="Georgia"/>
        </w:rPr>
        <w:tab/>
      </w:r>
      <w:r w:rsidRPr="00996C06">
        <w:rPr>
          <w:rFonts w:ascii="Georgia" w:hAnsi="Georgia"/>
        </w:rPr>
        <w:t>Miljøstyrelsen offentliggør miljøkonsekvensrapporten</w:t>
      </w:r>
      <w:r w:rsidR="00996C06" w:rsidRPr="00996C06">
        <w:rPr>
          <w:rFonts w:ascii="Georgia" w:hAnsi="Georgia"/>
        </w:rPr>
        <w:t xml:space="preserve"> </w:t>
      </w:r>
      <w:r w:rsidRPr="00996C06">
        <w:rPr>
          <w:rFonts w:ascii="Georgia" w:hAnsi="Georgia"/>
        </w:rPr>
        <w:t>og udkast til miljøgodkendelse. Borgere, interesseor</w:t>
      </w:r>
      <w:r w:rsidRPr="00973046">
        <w:rPr>
          <w:rFonts w:ascii="Georgia" w:hAnsi="Georgia"/>
        </w:rPr>
        <w:t>ganisationer</w:t>
      </w:r>
      <w:r w:rsidR="00996C06">
        <w:rPr>
          <w:rFonts w:ascii="Georgia" w:hAnsi="Georgia"/>
        </w:rPr>
        <w:t xml:space="preserve"> </w:t>
      </w:r>
      <w:r w:rsidRPr="00973046">
        <w:rPr>
          <w:rFonts w:ascii="Georgia" w:hAnsi="Georgia"/>
        </w:rPr>
        <w:t>og myndigheder kan komme med bemærkninger til rapporten</w:t>
      </w:r>
      <w:r w:rsidR="00996C06">
        <w:rPr>
          <w:rFonts w:ascii="Georgia" w:hAnsi="Georgia"/>
        </w:rPr>
        <w:t xml:space="preserve"> </w:t>
      </w:r>
      <w:r w:rsidRPr="00973046">
        <w:rPr>
          <w:rFonts w:ascii="Georgia" w:hAnsi="Georgia"/>
        </w:rPr>
        <w:t xml:space="preserve">i en periode på minimum 8 uger. </w:t>
      </w:r>
    </w:p>
    <w:p w14:paraId="604AFB66" w14:textId="77777777" w:rsidR="00973046" w:rsidRPr="00973046" w:rsidRDefault="00973046" w:rsidP="00973046">
      <w:pPr>
        <w:rPr>
          <w:rFonts w:ascii="Georgia" w:hAnsi="Georgia"/>
        </w:rPr>
      </w:pPr>
    </w:p>
    <w:p w14:paraId="379B72DD" w14:textId="77777777" w:rsidR="00973046" w:rsidRDefault="00D07122" w:rsidP="00D07122">
      <w:pPr>
        <w:ind w:left="1985" w:hanging="1985"/>
        <w:rPr>
          <w:rFonts w:ascii="Georgia" w:hAnsi="Georgia"/>
        </w:rPr>
      </w:pPr>
      <w:r>
        <w:rPr>
          <w:rFonts w:ascii="Georgia" w:hAnsi="Georgia"/>
        </w:rPr>
        <w:t>Primo</w:t>
      </w:r>
      <w:r w:rsidR="00973046" w:rsidRPr="00973046">
        <w:rPr>
          <w:rFonts w:ascii="Georgia" w:hAnsi="Georgia"/>
        </w:rPr>
        <w:t xml:space="preserve"> 20</w:t>
      </w:r>
      <w:r>
        <w:rPr>
          <w:rFonts w:ascii="Georgia" w:hAnsi="Georgia"/>
        </w:rPr>
        <w:t>20</w:t>
      </w:r>
      <w:r w:rsidR="00973046" w:rsidRPr="00973046">
        <w:rPr>
          <w:rFonts w:ascii="Georgia" w:hAnsi="Georgia"/>
        </w:rPr>
        <w:t xml:space="preserve">: </w:t>
      </w:r>
      <w:r w:rsidR="00996C06">
        <w:rPr>
          <w:rFonts w:ascii="Georgia" w:hAnsi="Georgia"/>
        </w:rPr>
        <w:tab/>
      </w:r>
      <w:r w:rsidR="00973046" w:rsidRPr="00973046">
        <w:rPr>
          <w:rFonts w:ascii="Georgia" w:hAnsi="Georgia"/>
        </w:rPr>
        <w:t>Miljøstyrelsen udsteder VVM-tilladelse til</w:t>
      </w:r>
      <w:r w:rsidR="008631A2">
        <w:rPr>
          <w:rFonts w:ascii="Georgia" w:hAnsi="Georgia"/>
        </w:rPr>
        <w:t xml:space="preserve"> </w:t>
      </w:r>
      <w:r>
        <w:rPr>
          <w:rFonts w:ascii="Georgia" w:hAnsi="Georgia"/>
        </w:rPr>
        <w:t xml:space="preserve">udledningen fra </w:t>
      </w:r>
      <w:r w:rsidR="008631A2">
        <w:rPr>
          <w:rFonts w:ascii="Georgia" w:hAnsi="Georgia"/>
        </w:rPr>
        <w:t>renseanlægget på Nyt OUH</w:t>
      </w:r>
      <w:r w:rsidR="00973046" w:rsidRPr="00973046">
        <w:rPr>
          <w:rFonts w:ascii="Georgia" w:hAnsi="Georgia"/>
        </w:rPr>
        <w:t>.</w:t>
      </w:r>
    </w:p>
    <w:p w14:paraId="619256F5" w14:textId="77777777" w:rsidR="00973046" w:rsidRPr="007D33A0" w:rsidRDefault="00973046" w:rsidP="00805A25">
      <w:pPr>
        <w:rPr>
          <w:rFonts w:ascii="Georgia" w:hAnsi="Georgia"/>
        </w:rPr>
      </w:pPr>
    </w:p>
    <w:bookmarkEnd w:id="12"/>
    <w:p w14:paraId="461EEA91" w14:textId="77777777" w:rsidR="006B3618" w:rsidRPr="007D33A0" w:rsidRDefault="006B3618" w:rsidP="006B3618">
      <w:pPr>
        <w:rPr>
          <w:rFonts w:ascii="Georgia" w:hAnsi="Georgia"/>
        </w:rPr>
      </w:pPr>
      <w:r w:rsidRPr="007D33A0">
        <w:rPr>
          <w:rFonts w:ascii="Georgia" w:hAnsi="Georgia"/>
        </w:rPr>
        <w:br w:type="page"/>
      </w:r>
    </w:p>
    <w:tbl>
      <w:tblPr>
        <w:tblStyle w:val="Tabel-Git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41"/>
      </w:tblGrid>
      <w:tr w:rsidR="006B3618" w:rsidRPr="007D33A0" w14:paraId="0FA77804" w14:textId="77777777" w:rsidTr="00805A25">
        <w:trPr>
          <w:trHeight w:val="855"/>
        </w:trPr>
        <w:tc>
          <w:tcPr>
            <w:tcW w:w="7541" w:type="dxa"/>
            <w:shd w:val="clear" w:color="auto" w:fill="auto"/>
          </w:tcPr>
          <w:p w14:paraId="2B19964B" w14:textId="77777777" w:rsidR="006B3618" w:rsidRPr="007D33A0" w:rsidRDefault="00805A25" w:rsidP="00805A25">
            <w:pPr>
              <w:pStyle w:val="Overskrift1"/>
              <w:suppressOverlap/>
              <w:rPr>
                <w:rFonts w:ascii="Georgia" w:hAnsi="Georgia"/>
              </w:rPr>
            </w:pPr>
            <w:bookmarkStart w:id="13" w:name="_Toc16580411"/>
            <w:r w:rsidRPr="007D33A0">
              <w:rPr>
                <w:rFonts w:ascii="Georgia" w:hAnsi="Georgia"/>
              </w:rPr>
              <w:lastRenderedPageBreak/>
              <w:t>P</w:t>
            </w:r>
            <w:r w:rsidR="006B3618" w:rsidRPr="007D33A0">
              <w:rPr>
                <w:rFonts w:ascii="Georgia" w:hAnsi="Georgia"/>
              </w:rPr>
              <w:t>rojektet</w:t>
            </w:r>
            <w:r w:rsidRPr="007D33A0">
              <w:rPr>
                <w:rFonts w:ascii="Georgia" w:hAnsi="Georgia"/>
              </w:rPr>
              <w:t>s miljøpåvirkninger</w:t>
            </w:r>
            <w:bookmarkEnd w:id="13"/>
          </w:p>
        </w:tc>
      </w:tr>
    </w:tbl>
    <w:p w14:paraId="26B3F0D8" w14:textId="77777777" w:rsidR="006176B9" w:rsidRDefault="006176B9" w:rsidP="006176B9">
      <w:pPr>
        <w:rPr>
          <w:rFonts w:ascii="Georgia" w:hAnsi="Georgia"/>
        </w:rPr>
      </w:pPr>
      <w:r>
        <w:rPr>
          <w:rFonts w:ascii="Georgia" w:hAnsi="Georgia"/>
        </w:rPr>
        <w:t xml:space="preserve">Nyt OUH skal som bygherre udarbejde en miljøkonsekvensrapport for projektet. Rapporten skal beskrive og vurdere projektets påvirkninger på mennesker og miljø. </w:t>
      </w:r>
    </w:p>
    <w:p w14:paraId="602B5B91" w14:textId="77777777" w:rsidR="006176B9" w:rsidRDefault="006176B9" w:rsidP="006176B9">
      <w:pPr>
        <w:rPr>
          <w:rFonts w:ascii="Georgia" w:hAnsi="Georgia"/>
        </w:rPr>
      </w:pPr>
    </w:p>
    <w:p w14:paraId="7A64C65A" w14:textId="528FFADD" w:rsidR="00355662" w:rsidRDefault="009F1703" w:rsidP="00355662">
      <w:pPr>
        <w:rPr>
          <w:rFonts w:ascii="Georgia" w:hAnsi="Georgia"/>
        </w:rPr>
      </w:pPr>
      <w:r>
        <w:rPr>
          <w:rFonts w:ascii="Georgia" w:hAnsi="Georgia"/>
        </w:rPr>
        <w:t>R</w:t>
      </w:r>
      <w:r w:rsidR="00355662">
        <w:rPr>
          <w:rFonts w:ascii="Georgia" w:hAnsi="Georgia"/>
        </w:rPr>
        <w:t>enseanlægget er, som tidligere beskrevet, omfattet af den oprindelige miljøvurdering af Nyt OUH/Nyt SUND, mens placeringen af renseanlægget i Teknikbyen syd for matriklen er omfattet af en screening gennemført i 2016.</w:t>
      </w:r>
    </w:p>
    <w:p w14:paraId="071A747E" w14:textId="77777777" w:rsidR="00355662" w:rsidRDefault="00355662" w:rsidP="00355662">
      <w:pPr>
        <w:rPr>
          <w:rFonts w:ascii="Georgia" w:hAnsi="Georgia"/>
        </w:rPr>
      </w:pPr>
    </w:p>
    <w:p w14:paraId="1CF3BAC0" w14:textId="3414DCD9" w:rsidR="00596C61" w:rsidRDefault="00596C61" w:rsidP="006176B9">
      <w:pPr>
        <w:rPr>
          <w:rFonts w:ascii="Georgia" w:hAnsi="Georgia"/>
        </w:rPr>
      </w:pPr>
      <w:r>
        <w:rPr>
          <w:rFonts w:ascii="Georgia" w:hAnsi="Georgia"/>
        </w:rPr>
        <w:t>I det følgende beskrives de forhold, der skal undersøges nærmere i miljøkonsekvensrapporten for udledningen fra renseanlægget. Der vil være fokus på de emner, som i særlig grad kan blive påvirket af proje</w:t>
      </w:r>
      <w:r w:rsidR="00363670">
        <w:rPr>
          <w:rFonts w:ascii="Georgia" w:hAnsi="Georgia"/>
        </w:rPr>
        <w:t>ktet dvs. vandområdet Killerupr</w:t>
      </w:r>
      <w:r>
        <w:rPr>
          <w:rFonts w:ascii="Georgia" w:hAnsi="Georgia"/>
        </w:rPr>
        <w:t>ende</w:t>
      </w:r>
      <w:r w:rsidR="00363670">
        <w:rPr>
          <w:rFonts w:ascii="Georgia" w:hAnsi="Georgia"/>
        </w:rPr>
        <w:t>n</w:t>
      </w:r>
      <w:r>
        <w:rPr>
          <w:rFonts w:ascii="Georgia" w:hAnsi="Georgia"/>
        </w:rPr>
        <w:t xml:space="preserve"> samt Natura2000-områderne Lindved Å og Odense Å.</w:t>
      </w:r>
    </w:p>
    <w:p w14:paraId="4D501B56" w14:textId="77777777" w:rsidR="00BD513D" w:rsidRDefault="00BD513D" w:rsidP="006176B9">
      <w:pPr>
        <w:rPr>
          <w:rFonts w:ascii="Georgia" w:hAnsi="Georgia"/>
        </w:rPr>
      </w:pPr>
    </w:p>
    <w:p w14:paraId="153585F1" w14:textId="213A94B9" w:rsidR="00BD513D" w:rsidRDefault="00D964C6" w:rsidP="006176B9">
      <w:pPr>
        <w:rPr>
          <w:rFonts w:ascii="Georgia" w:hAnsi="Georgia"/>
        </w:rPr>
      </w:pPr>
      <w:r>
        <w:rPr>
          <w:rFonts w:ascii="Georgia" w:hAnsi="Georgia"/>
        </w:rPr>
        <w:t xml:space="preserve">Driften af selve </w:t>
      </w:r>
      <w:r w:rsidR="00BD513D">
        <w:rPr>
          <w:rFonts w:ascii="Georgia" w:hAnsi="Georgia"/>
        </w:rPr>
        <w:t>renseanlægget</w:t>
      </w:r>
      <w:r>
        <w:rPr>
          <w:rFonts w:ascii="Georgia" w:hAnsi="Georgia"/>
        </w:rPr>
        <w:t xml:space="preserve"> </w:t>
      </w:r>
      <w:r w:rsidR="00BD513D">
        <w:rPr>
          <w:rFonts w:ascii="Georgia" w:hAnsi="Georgia"/>
        </w:rPr>
        <w:t>forventes ikke at</w:t>
      </w:r>
      <w:r>
        <w:rPr>
          <w:rFonts w:ascii="Georgia" w:hAnsi="Georgia"/>
        </w:rPr>
        <w:t xml:space="preserve"> medføre yderligere </w:t>
      </w:r>
      <w:r w:rsidR="00BD513D">
        <w:rPr>
          <w:rFonts w:ascii="Georgia" w:hAnsi="Georgia"/>
        </w:rPr>
        <w:t xml:space="preserve">påvirkning </w:t>
      </w:r>
      <w:r>
        <w:rPr>
          <w:rFonts w:ascii="Georgia" w:hAnsi="Georgia"/>
        </w:rPr>
        <w:t>i</w:t>
      </w:r>
      <w:r w:rsidR="00BD513D">
        <w:rPr>
          <w:rFonts w:ascii="Georgia" w:hAnsi="Georgia"/>
        </w:rPr>
        <w:t xml:space="preserve"> forhold til støj, trafik, luft, lys og risiko samt på jord, grundvand, landskab og omgivelser</w:t>
      </w:r>
      <w:r>
        <w:rPr>
          <w:rFonts w:ascii="Georgia" w:hAnsi="Georgia"/>
        </w:rPr>
        <w:t xml:space="preserve"> end hvad der allerede er miljøvurderet</w:t>
      </w:r>
      <w:r w:rsidR="00BD513D">
        <w:rPr>
          <w:rFonts w:ascii="Georgia" w:hAnsi="Georgia"/>
        </w:rPr>
        <w:t>.</w:t>
      </w:r>
      <w:r>
        <w:rPr>
          <w:rFonts w:ascii="Georgia" w:hAnsi="Georgia"/>
        </w:rPr>
        <w:t xml:space="preserve"> Der vil ved nedgravning af udløbsledningen kunne være påvirkninger i form af f.eks</w:t>
      </w:r>
      <w:r w:rsidR="008C7D5D">
        <w:rPr>
          <w:rFonts w:ascii="Georgia" w:hAnsi="Georgia"/>
        </w:rPr>
        <w:t>.</w:t>
      </w:r>
      <w:r>
        <w:rPr>
          <w:rFonts w:ascii="Georgia" w:hAnsi="Georgia"/>
        </w:rPr>
        <w:t xml:space="preserve"> støj, støv samt muligheden for at arkæologiske fund.</w:t>
      </w:r>
    </w:p>
    <w:p w14:paraId="41601DE8" w14:textId="77777777" w:rsidR="00596C61" w:rsidRDefault="00596C61" w:rsidP="006176B9">
      <w:pPr>
        <w:rPr>
          <w:rFonts w:ascii="Georgia" w:hAnsi="Georgia"/>
        </w:rPr>
      </w:pPr>
    </w:p>
    <w:p w14:paraId="1F681F54" w14:textId="77777777" w:rsidR="006176B9" w:rsidRDefault="00596C61" w:rsidP="006176B9">
      <w:pPr>
        <w:rPr>
          <w:rFonts w:ascii="Georgia" w:hAnsi="Georgia"/>
        </w:rPr>
      </w:pPr>
      <w:r>
        <w:rPr>
          <w:rFonts w:ascii="Georgia" w:hAnsi="Georgia"/>
        </w:rPr>
        <w:t xml:space="preserve">Omfanget og detaljeringsgraden af de oplysninger og beskrivelser, som bygherren skal fremlægge i miljøkonsekvensrapporten, fastlægges på baggrund af en udtalelse fra miljøvurderingsmyndighederne. Myndighedernes afgrænsning af rapportens indhold sker bl.a. ud fra de </w:t>
      </w:r>
      <w:r w:rsidRPr="009F1703">
        <w:rPr>
          <w:rFonts w:ascii="Georgia" w:hAnsi="Georgia"/>
        </w:rPr>
        <w:t>oplysninger, der ses i dette materiale og de høringssvar, som myndighederne modtager i forbindelse med denne høring.</w:t>
      </w:r>
    </w:p>
    <w:p w14:paraId="7886AF61" w14:textId="77777777" w:rsidR="009F1703" w:rsidRDefault="009F1703" w:rsidP="006176B9">
      <w:pPr>
        <w:rPr>
          <w:rFonts w:ascii="Georgia" w:hAnsi="Georgia"/>
        </w:rPr>
      </w:pPr>
    </w:p>
    <w:p w14:paraId="62032295" w14:textId="77777777" w:rsidR="00805A25" w:rsidRPr="009F1703" w:rsidRDefault="00805A25" w:rsidP="00805A25">
      <w:pPr>
        <w:pStyle w:val="Overskrift2"/>
        <w:rPr>
          <w:rFonts w:ascii="Georgia" w:hAnsi="Georgia"/>
        </w:rPr>
      </w:pPr>
      <w:bookmarkStart w:id="14" w:name="_Toc16580412"/>
      <w:r w:rsidRPr="009F1703">
        <w:rPr>
          <w:rFonts w:ascii="Georgia" w:hAnsi="Georgia"/>
        </w:rPr>
        <w:t xml:space="preserve">Påvirkning af </w:t>
      </w:r>
      <w:r w:rsidR="009D6415" w:rsidRPr="009F1703">
        <w:rPr>
          <w:rFonts w:ascii="Georgia" w:hAnsi="Georgia"/>
        </w:rPr>
        <w:t xml:space="preserve">vandområder og </w:t>
      </w:r>
      <w:r w:rsidRPr="009F1703">
        <w:rPr>
          <w:rFonts w:ascii="Georgia" w:hAnsi="Georgia"/>
        </w:rPr>
        <w:t>Natura 2000-områder</w:t>
      </w:r>
      <w:bookmarkEnd w:id="14"/>
      <w:r w:rsidRPr="009F1703">
        <w:rPr>
          <w:rFonts w:ascii="Georgia" w:hAnsi="Georgia"/>
        </w:rPr>
        <w:t xml:space="preserve"> </w:t>
      </w:r>
    </w:p>
    <w:p w14:paraId="2D52A232" w14:textId="4B78CC52" w:rsidR="00562170" w:rsidRDefault="00363670" w:rsidP="003E5DD1">
      <w:pPr>
        <w:rPr>
          <w:rFonts w:ascii="Georgia" w:hAnsi="Georgia"/>
        </w:rPr>
      </w:pPr>
      <w:r>
        <w:rPr>
          <w:rFonts w:ascii="Georgia" w:hAnsi="Georgia"/>
        </w:rPr>
        <w:t>Killerupr</w:t>
      </w:r>
      <w:r w:rsidR="00A317BF" w:rsidRPr="00A317BF">
        <w:rPr>
          <w:rFonts w:ascii="Georgia" w:hAnsi="Georgia"/>
        </w:rPr>
        <w:t>ende</w:t>
      </w:r>
      <w:r>
        <w:rPr>
          <w:rFonts w:ascii="Georgia" w:hAnsi="Georgia"/>
        </w:rPr>
        <w:t>n</w:t>
      </w:r>
      <w:r w:rsidR="00A317BF" w:rsidRPr="00A317BF">
        <w:rPr>
          <w:rFonts w:ascii="Georgia" w:hAnsi="Georgia"/>
        </w:rPr>
        <w:t xml:space="preserve"> udmunder ca. 500 meter nedstrøms i Lindved Å</w:t>
      </w:r>
      <w:r w:rsidR="00562170">
        <w:rPr>
          <w:rFonts w:ascii="Georgia" w:hAnsi="Georgia"/>
        </w:rPr>
        <w:t xml:space="preserve">, som </w:t>
      </w:r>
      <w:r w:rsidR="00A317BF" w:rsidRPr="00A317BF">
        <w:rPr>
          <w:rFonts w:ascii="Georgia" w:hAnsi="Georgia"/>
        </w:rPr>
        <w:t>udmunder i Odense Å.</w:t>
      </w:r>
      <w:r w:rsidR="00A317BF">
        <w:rPr>
          <w:rFonts w:ascii="Georgia" w:hAnsi="Georgia"/>
        </w:rPr>
        <w:t xml:space="preserve"> </w:t>
      </w:r>
      <w:r w:rsidR="003E5DD1" w:rsidRPr="00A317BF">
        <w:rPr>
          <w:rFonts w:ascii="Georgia" w:hAnsi="Georgia"/>
        </w:rPr>
        <w:t>Lindved Å og Odense Å er Natura 2000-områder med beskyttede naturtyper og arter, som er beskyttet via Natura 2000-bestemmelserne. Ligeledes er slutrecipienten</w:t>
      </w:r>
      <w:r w:rsidR="003E5DD1">
        <w:rPr>
          <w:rFonts w:ascii="Georgia" w:hAnsi="Georgia"/>
        </w:rPr>
        <w:t xml:space="preserve"> </w:t>
      </w:r>
      <w:r w:rsidR="003E5DD1" w:rsidRPr="00A317BF">
        <w:rPr>
          <w:rFonts w:ascii="Georgia" w:hAnsi="Georgia"/>
        </w:rPr>
        <w:t>Odense Fjord Natura 2000-område. Udledningen fra Nyt OUH må ikke have negative konsekvenser for Natura 2000-områderne</w:t>
      </w:r>
      <w:r w:rsidR="00562170">
        <w:rPr>
          <w:rFonts w:ascii="Georgia" w:hAnsi="Georgia"/>
        </w:rPr>
        <w:t xml:space="preserve"> eller for </w:t>
      </w:r>
      <w:r w:rsidR="00562170" w:rsidRPr="009F1703">
        <w:rPr>
          <w:rFonts w:ascii="Georgia" w:hAnsi="Georgia"/>
        </w:rPr>
        <w:t xml:space="preserve">opfyldelsen af </w:t>
      </w:r>
      <w:r w:rsidR="00562170">
        <w:rPr>
          <w:rFonts w:ascii="Georgia" w:hAnsi="Georgia"/>
        </w:rPr>
        <w:t>vandområde</w:t>
      </w:r>
      <w:r w:rsidR="00562170" w:rsidRPr="009F1703">
        <w:rPr>
          <w:rFonts w:ascii="Georgia" w:hAnsi="Georgia"/>
        </w:rPr>
        <w:t>målsætningen for overfladevand</w:t>
      </w:r>
      <w:r>
        <w:rPr>
          <w:rFonts w:ascii="Georgia" w:hAnsi="Georgia"/>
        </w:rPr>
        <w:t>, sediment og biota i Killerupr</w:t>
      </w:r>
      <w:r w:rsidR="00562170" w:rsidRPr="009F1703">
        <w:rPr>
          <w:rFonts w:ascii="Georgia" w:hAnsi="Georgia"/>
        </w:rPr>
        <w:t>ende</w:t>
      </w:r>
      <w:r>
        <w:rPr>
          <w:rFonts w:ascii="Georgia" w:hAnsi="Georgia"/>
        </w:rPr>
        <w:t>n</w:t>
      </w:r>
      <w:r w:rsidR="00562170" w:rsidRPr="009F1703">
        <w:rPr>
          <w:rFonts w:ascii="Georgia" w:hAnsi="Georgia"/>
        </w:rPr>
        <w:t xml:space="preserve"> og nedstrøms</w:t>
      </w:r>
      <w:r w:rsidR="00562170">
        <w:rPr>
          <w:rFonts w:ascii="Georgia" w:hAnsi="Georgia"/>
        </w:rPr>
        <w:t xml:space="preserve"> vandområder.</w:t>
      </w:r>
      <w:r w:rsidR="000016A9">
        <w:rPr>
          <w:rFonts w:ascii="Georgia" w:hAnsi="Georgia"/>
        </w:rPr>
        <w:t xml:space="preserve"> Udle</w:t>
      </w:r>
      <w:r w:rsidR="00325BEF">
        <w:rPr>
          <w:rFonts w:ascii="Georgia" w:hAnsi="Georgia"/>
        </w:rPr>
        <w:t>d</w:t>
      </w:r>
      <w:r w:rsidR="000016A9">
        <w:rPr>
          <w:rFonts w:ascii="Georgia" w:hAnsi="Georgia"/>
        </w:rPr>
        <w:t>ningens betydning for evt bilag IV-arter vil ligeledes blive belyst.</w:t>
      </w:r>
    </w:p>
    <w:p w14:paraId="56251980" w14:textId="77777777" w:rsidR="00A91431" w:rsidRDefault="00A91431" w:rsidP="003E5DD1">
      <w:pPr>
        <w:rPr>
          <w:rFonts w:ascii="Georgia" w:hAnsi="Georgia"/>
        </w:rPr>
      </w:pPr>
    </w:p>
    <w:p w14:paraId="68502C53" w14:textId="2F1AE432" w:rsidR="00A91431" w:rsidRDefault="00A91431" w:rsidP="003E5DD1">
      <w:pPr>
        <w:rPr>
          <w:rFonts w:ascii="Georgia" w:hAnsi="Georgia"/>
        </w:rPr>
      </w:pPr>
      <w:r>
        <w:rPr>
          <w:rFonts w:ascii="Georgia" w:hAnsi="Georgia"/>
        </w:rPr>
        <w:t>I forbindelse med miljøvurdering af udledningens påvirkning af vandområder og Natura 2000-områder vil den hydrauliske påvirkning af vandområderne blive undersøgt og vurderet på baggrund af eksisterende d</w:t>
      </w:r>
      <w:r w:rsidR="00363670">
        <w:rPr>
          <w:rFonts w:ascii="Georgia" w:hAnsi="Georgia"/>
        </w:rPr>
        <w:t>ata om vandføringen i Killerupr</w:t>
      </w:r>
      <w:r>
        <w:rPr>
          <w:rFonts w:ascii="Georgia" w:hAnsi="Georgia"/>
        </w:rPr>
        <w:t>ende</w:t>
      </w:r>
      <w:r w:rsidR="00363670">
        <w:rPr>
          <w:rFonts w:ascii="Georgia" w:hAnsi="Georgia"/>
        </w:rPr>
        <w:t>n</w:t>
      </w:r>
      <w:r>
        <w:rPr>
          <w:rFonts w:ascii="Georgia" w:hAnsi="Georgia"/>
        </w:rPr>
        <w:t xml:space="preserve"> og Lindved Å eventuelt suppleret med indsamling af nye data efter behov. </w:t>
      </w:r>
      <w:r w:rsidR="00317D1F">
        <w:rPr>
          <w:rFonts w:ascii="Georgia" w:hAnsi="Georgia"/>
        </w:rPr>
        <w:t>En hydrodynamisk model af den samlede udledning af vand (grundvand, regnvand og r</w:t>
      </w:r>
      <w:r w:rsidR="00363670">
        <w:rPr>
          <w:rFonts w:ascii="Georgia" w:hAnsi="Georgia"/>
        </w:rPr>
        <w:t>enset spildevand) til Killerupr</w:t>
      </w:r>
      <w:r w:rsidR="00317D1F">
        <w:rPr>
          <w:rFonts w:ascii="Georgia" w:hAnsi="Georgia"/>
        </w:rPr>
        <w:t>ende</w:t>
      </w:r>
      <w:r w:rsidR="00363670">
        <w:rPr>
          <w:rFonts w:ascii="Georgia" w:hAnsi="Georgia"/>
        </w:rPr>
        <w:t>n</w:t>
      </w:r>
      <w:r w:rsidR="00317D1F">
        <w:rPr>
          <w:rFonts w:ascii="Georgia" w:hAnsi="Georgia"/>
        </w:rPr>
        <w:t xml:space="preserve"> fra Nyt OUH’s hospitalsmatrikel vil blive anvendt til at vurdere f</w:t>
      </w:r>
      <w:r>
        <w:rPr>
          <w:rFonts w:ascii="Georgia" w:hAnsi="Georgia"/>
        </w:rPr>
        <w:t>lere scenarier for udledningen</w:t>
      </w:r>
      <w:r w:rsidR="00562170">
        <w:rPr>
          <w:rFonts w:ascii="Georgia" w:hAnsi="Georgia"/>
        </w:rPr>
        <w:t xml:space="preserve"> (jf. Kapitel 3. Alternativer)</w:t>
      </w:r>
      <w:r>
        <w:rPr>
          <w:rFonts w:ascii="Georgia" w:hAnsi="Georgia"/>
        </w:rPr>
        <w:t xml:space="preserve"> </w:t>
      </w:r>
      <w:r w:rsidR="00562170">
        <w:rPr>
          <w:rFonts w:ascii="Georgia" w:hAnsi="Georgia"/>
        </w:rPr>
        <w:t>med henblik på at begrænse den samlede hydrauliske påvirkning af vandområderne.</w:t>
      </w:r>
    </w:p>
    <w:p w14:paraId="66C14A69" w14:textId="77777777" w:rsidR="003E5DD1" w:rsidRDefault="003E5DD1" w:rsidP="003E5DD1">
      <w:pPr>
        <w:rPr>
          <w:rFonts w:ascii="Georgia" w:hAnsi="Georgia"/>
        </w:rPr>
      </w:pPr>
    </w:p>
    <w:p w14:paraId="20508B51" w14:textId="03928981" w:rsidR="00A91431" w:rsidRDefault="00562170" w:rsidP="003E5DD1">
      <w:pPr>
        <w:rPr>
          <w:rFonts w:ascii="Georgia" w:hAnsi="Georgia"/>
        </w:rPr>
      </w:pPr>
      <w:r>
        <w:rPr>
          <w:rFonts w:ascii="Georgia" w:hAnsi="Georgia"/>
        </w:rPr>
        <w:t>Påvirkning af kvaliteten af overfladevand, sediment og biota</w:t>
      </w:r>
      <w:r w:rsidR="00615E65">
        <w:rPr>
          <w:rFonts w:ascii="Georgia" w:hAnsi="Georgia"/>
        </w:rPr>
        <w:t xml:space="preserve"> i forhold til relevante miljøfremmede stoffer, metaller og næringssalte</w:t>
      </w:r>
      <w:r w:rsidR="00363670">
        <w:rPr>
          <w:rFonts w:ascii="Georgia" w:hAnsi="Georgia"/>
        </w:rPr>
        <w:t xml:space="preserve"> i Killerupr</w:t>
      </w:r>
      <w:r>
        <w:rPr>
          <w:rFonts w:ascii="Georgia" w:hAnsi="Georgia"/>
        </w:rPr>
        <w:t>ende</w:t>
      </w:r>
      <w:r w:rsidR="00363670">
        <w:rPr>
          <w:rFonts w:ascii="Georgia" w:hAnsi="Georgia"/>
        </w:rPr>
        <w:t>n</w:t>
      </w:r>
      <w:r>
        <w:rPr>
          <w:rFonts w:ascii="Georgia" w:hAnsi="Georgia"/>
        </w:rPr>
        <w:t xml:space="preserve"> </w:t>
      </w:r>
      <w:r w:rsidR="00D964C6">
        <w:rPr>
          <w:rFonts w:ascii="Georgia" w:hAnsi="Georgia"/>
        </w:rPr>
        <w:t>og ne</w:t>
      </w:r>
      <w:r w:rsidR="000016A9">
        <w:rPr>
          <w:rFonts w:ascii="Georgia" w:hAnsi="Georgia"/>
        </w:rPr>
        <w:t>d</w:t>
      </w:r>
      <w:r w:rsidR="00D964C6">
        <w:rPr>
          <w:rFonts w:ascii="Georgia" w:hAnsi="Georgia"/>
        </w:rPr>
        <w:t xml:space="preserve">strøms recipienter </w:t>
      </w:r>
      <w:r>
        <w:rPr>
          <w:rFonts w:ascii="Georgia" w:hAnsi="Georgia"/>
        </w:rPr>
        <w:t>vil blive vurderet på baggrund af viden om vandkvaliteten af renset spildevand fra et tilsvarende renseanlæg på Herlev Hospital suppler</w:t>
      </w:r>
      <w:r w:rsidR="00363670">
        <w:rPr>
          <w:rFonts w:ascii="Georgia" w:hAnsi="Georgia"/>
        </w:rPr>
        <w:t>et med vandmålinger i Killerupr</w:t>
      </w:r>
      <w:r>
        <w:rPr>
          <w:rFonts w:ascii="Georgia" w:hAnsi="Georgia"/>
        </w:rPr>
        <w:t>ende</w:t>
      </w:r>
      <w:r w:rsidR="00363670">
        <w:rPr>
          <w:rFonts w:ascii="Georgia" w:hAnsi="Georgia"/>
        </w:rPr>
        <w:t>n</w:t>
      </w:r>
      <w:r>
        <w:rPr>
          <w:rFonts w:ascii="Georgia" w:hAnsi="Georgia"/>
        </w:rPr>
        <w:t xml:space="preserve"> og modellering af stoffers fordeling mellem vandfase, sediment og biota.</w:t>
      </w:r>
    </w:p>
    <w:p w14:paraId="4CFD6EDA" w14:textId="77777777" w:rsidR="00615E65" w:rsidRDefault="00615E65" w:rsidP="003E5DD1">
      <w:pPr>
        <w:rPr>
          <w:rFonts w:ascii="Georgia" w:hAnsi="Georgia"/>
        </w:rPr>
      </w:pPr>
    </w:p>
    <w:p w14:paraId="31928587" w14:textId="77777777" w:rsidR="003E5DD1" w:rsidRDefault="00317D1F" w:rsidP="003E5DD1">
      <w:pPr>
        <w:rPr>
          <w:rFonts w:ascii="Georgia" w:hAnsi="Georgia"/>
        </w:rPr>
      </w:pPr>
      <w:r>
        <w:rPr>
          <w:rFonts w:ascii="Georgia" w:hAnsi="Georgia"/>
        </w:rPr>
        <w:t>Vurderingerne vil blive gennemført i henhold til gældende lovgivning, vejledninger samt afgørelser fra Miljø- og Fødevareklagenævnet.</w:t>
      </w:r>
    </w:p>
    <w:p w14:paraId="5D1947D6" w14:textId="77777777" w:rsidR="00A566CB" w:rsidRDefault="00A566CB" w:rsidP="00A317BF">
      <w:pPr>
        <w:rPr>
          <w:rFonts w:ascii="Georgia" w:hAnsi="Georgia"/>
        </w:rPr>
      </w:pPr>
    </w:p>
    <w:p w14:paraId="2DE5B4A2" w14:textId="77777777" w:rsidR="00C72E87" w:rsidRDefault="00C72E87" w:rsidP="00C72E87"/>
    <w:p w14:paraId="604F8729" w14:textId="77777777" w:rsidR="00C72E87" w:rsidRPr="00C72E87" w:rsidRDefault="00C72E87" w:rsidP="00C72E87"/>
    <w:p w14:paraId="660127B4" w14:textId="77777777" w:rsidR="00C72E87" w:rsidRDefault="00C72E87" w:rsidP="00C72E87"/>
    <w:p w14:paraId="555D0F3D" w14:textId="77777777" w:rsidR="00C72E87" w:rsidRPr="00C72E87" w:rsidRDefault="00C72E87" w:rsidP="00C72E87"/>
    <w:p w14:paraId="6E1E71BF" w14:textId="77777777" w:rsidR="00FF7513" w:rsidRPr="007D33A0" w:rsidRDefault="00FF7513">
      <w:pPr>
        <w:rPr>
          <w:rFonts w:ascii="Georgia" w:hAnsi="Georgia"/>
        </w:rPr>
      </w:pPr>
      <w:r w:rsidRPr="007D33A0">
        <w:rPr>
          <w:rFonts w:ascii="Georgia" w:hAnsi="Georgia"/>
        </w:rPr>
        <w:br w:type="page"/>
      </w:r>
    </w:p>
    <w:p w14:paraId="20FE9D61" w14:textId="77777777" w:rsidR="00FF7513" w:rsidRPr="007D33A0" w:rsidRDefault="00FF7513" w:rsidP="006B3618">
      <w:pPr>
        <w:rPr>
          <w:rFonts w:ascii="Georgia" w:hAnsi="Georgia"/>
        </w:rPr>
      </w:pPr>
    </w:p>
    <w:p w14:paraId="62E868C7" w14:textId="77777777" w:rsidR="00FF7513" w:rsidRPr="007D33A0" w:rsidRDefault="00FF7513" w:rsidP="00FF7513">
      <w:pPr>
        <w:pStyle w:val="Overskrift1"/>
        <w:rPr>
          <w:rFonts w:ascii="Georgia" w:hAnsi="Georgia"/>
        </w:rPr>
      </w:pPr>
      <w:bookmarkStart w:id="15" w:name="_Toc354523413"/>
      <w:bookmarkStart w:id="16" w:name="_Toc479111666"/>
      <w:bookmarkStart w:id="17" w:name="_Toc16580413"/>
      <w:r w:rsidRPr="007D33A0">
        <w:rPr>
          <w:rFonts w:ascii="Georgia" w:hAnsi="Georgia"/>
        </w:rPr>
        <w:t>Alternativer</w:t>
      </w:r>
      <w:bookmarkEnd w:id="15"/>
      <w:bookmarkEnd w:id="16"/>
      <w:bookmarkEnd w:id="17"/>
    </w:p>
    <w:p w14:paraId="090892A2" w14:textId="5B9B3708" w:rsidR="006176B9" w:rsidRPr="006176B9" w:rsidRDefault="00575CA0" w:rsidP="006176B9">
      <w:pPr>
        <w:rPr>
          <w:rFonts w:ascii="Georgia" w:hAnsi="Georgia"/>
        </w:rPr>
      </w:pPr>
      <w:r>
        <w:rPr>
          <w:rFonts w:ascii="Georgia" w:hAnsi="Georgia"/>
        </w:rPr>
        <w:t xml:space="preserve">Selve udledningspunktet fra </w:t>
      </w:r>
      <w:r w:rsidR="009D6415">
        <w:rPr>
          <w:rFonts w:ascii="Georgia" w:hAnsi="Georgia"/>
        </w:rPr>
        <w:t xml:space="preserve">Nyt OUH’s </w:t>
      </w:r>
      <w:r w:rsidR="00363670">
        <w:rPr>
          <w:rFonts w:ascii="Georgia" w:hAnsi="Georgia"/>
        </w:rPr>
        <w:t>hospitalsmatrikel til Killerupr</w:t>
      </w:r>
      <w:r w:rsidR="009D6415">
        <w:rPr>
          <w:rFonts w:ascii="Georgia" w:hAnsi="Georgia"/>
        </w:rPr>
        <w:t>ende</w:t>
      </w:r>
      <w:r w:rsidR="00363670">
        <w:rPr>
          <w:rFonts w:ascii="Georgia" w:hAnsi="Georgia"/>
        </w:rPr>
        <w:t>n</w:t>
      </w:r>
      <w:r w:rsidR="009D6415">
        <w:rPr>
          <w:rFonts w:ascii="Georgia" w:hAnsi="Georgia"/>
        </w:rPr>
        <w:t xml:space="preserve"> er ikke afklaret, men vil blive belyst i miljøkonsekvensrapporten. </w:t>
      </w:r>
      <w:r w:rsidR="006176B9" w:rsidRPr="006176B9">
        <w:rPr>
          <w:rFonts w:ascii="Georgia" w:hAnsi="Georgia"/>
        </w:rPr>
        <w:t>På baggrund af hydrauliske, miljømæssige og økonomiske forhold vil følgende mulige udledningspunkter blive vurderet:</w:t>
      </w:r>
    </w:p>
    <w:p w14:paraId="28EDF964" w14:textId="77777777" w:rsidR="006176B9" w:rsidRPr="006176B9" w:rsidRDefault="006176B9" w:rsidP="006176B9">
      <w:pPr>
        <w:rPr>
          <w:rFonts w:ascii="Georgia" w:hAnsi="Georgia"/>
        </w:rPr>
      </w:pPr>
    </w:p>
    <w:p w14:paraId="4C852F12" w14:textId="5BA23525" w:rsidR="006176B9" w:rsidRPr="006176B9" w:rsidRDefault="006176B9" w:rsidP="006176B9">
      <w:pPr>
        <w:ind w:left="1304" w:hanging="1304"/>
        <w:rPr>
          <w:rFonts w:ascii="Georgia" w:hAnsi="Georgia"/>
        </w:rPr>
      </w:pPr>
      <w:r w:rsidRPr="006176B9">
        <w:rPr>
          <w:rFonts w:ascii="Georgia" w:hAnsi="Georgia"/>
        </w:rPr>
        <w:t>1.</w:t>
      </w:r>
      <w:r w:rsidRPr="006176B9">
        <w:rPr>
          <w:rFonts w:ascii="Georgia" w:hAnsi="Georgia"/>
        </w:rPr>
        <w:tab/>
        <w:t xml:space="preserve">Via </w:t>
      </w:r>
      <w:r>
        <w:rPr>
          <w:rFonts w:ascii="Georgia" w:hAnsi="Georgia"/>
        </w:rPr>
        <w:t xml:space="preserve">eksisterende </w:t>
      </w:r>
      <w:r w:rsidRPr="006176B9">
        <w:rPr>
          <w:rFonts w:ascii="Georgia" w:hAnsi="Georgia"/>
        </w:rPr>
        <w:t>regnvandsbassiner på N</w:t>
      </w:r>
      <w:r w:rsidR="00363670">
        <w:rPr>
          <w:rFonts w:ascii="Georgia" w:hAnsi="Georgia"/>
        </w:rPr>
        <w:t>yt OUH’s matrikel til Killerupr</w:t>
      </w:r>
      <w:r w:rsidRPr="006176B9">
        <w:rPr>
          <w:rFonts w:ascii="Georgia" w:hAnsi="Georgia"/>
        </w:rPr>
        <w:t>ende</w:t>
      </w:r>
      <w:r w:rsidR="00363670">
        <w:rPr>
          <w:rFonts w:ascii="Georgia" w:hAnsi="Georgia"/>
        </w:rPr>
        <w:t>n</w:t>
      </w:r>
    </w:p>
    <w:p w14:paraId="2C6B92CB" w14:textId="04637206" w:rsidR="006176B9" w:rsidRPr="006176B9" w:rsidRDefault="006176B9" w:rsidP="006176B9">
      <w:pPr>
        <w:rPr>
          <w:rFonts w:ascii="Georgia" w:hAnsi="Georgia"/>
        </w:rPr>
      </w:pPr>
      <w:r w:rsidRPr="006176B9">
        <w:rPr>
          <w:rFonts w:ascii="Georgia" w:hAnsi="Georgia"/>
        </w:rPr>
        <w:t>2.</w:t>
      </w:r>
      <w:r w:rsidRPr="006176B9">
        <w:rPr>
          <w:rFonts w:ascii="Georgia" w:hAnsi="Georgia"/>
        </w:rPr>
        <w:tab/>
        <w:t>Via ny særskilt</w:t>
      </w:r>
      <w:r w:rsidR="00363670">
        <w:rPr>
          <w:rFonts w:ascii="Georgia" w:hAnsi="Georgia"/>
        </w:rPr>
        <w:t xml:space="preserve"> ledning og udløb til Killerupr</w:t>
      </w:r>
      <w:r w:rsidRPr="006176B9">
        <w:rPr>
          <w:rFonts w:ascii="Georgia" w:hAnsi="Georgia"/>
        </w:rPr>
        <w:t>ende</w:t>
      </w:r>
      <w:r w:rsidR="00363670">
        <w:rPr>
          <w:rFonts w:ascii="Georgia" w:hAnsi="Georgia"/>
        </w:rPr>
        <w:t>n</w:t>
      </w:r>
    </w:p>
    <w:p w14:paraId="35EB33A3" w14:textId="77777777" w:rsidR="006176B9" w:rsidRPr="006176B9" w:rsidRDefault="006176B9" w:rsidP="006176B9">
      <w:pPr>
        <w:rPr>
          <w:rFonts w:ascii="Georgia" w:hAnsi="Georgia"/>
        </w:rPr>
      </w:pPr>
    </w:p>
    <w:p w14:paraId="1B28CF68" w14:textId="63845D26" w:rsidR="006176B9" w:rsidRDefault="006176B9" w:rsidP="006176B9">
      <w:pPr>
        <w:rPr>
          <w:rFonts w:ascii="Georgia" w:hAnsi="Georgia"/>
        </w:rPr>
      </w:pPr>
      <w:r w:rsidRPr="006176B9">
        <w:rPr>
          <w:rFonts w:ascii="Georgia" w:hAnsi="Georgia"/>
        </w:rPr>
        <w:t xml:space="preserve">Hvilket alternativ som vælges, vil blive afgjort på baggrund af en planlagt modellering af den hydrauliske belastning af regnvandsbassinerne og afstrømningen i Killerup Rende samt vurdering af miljømæssige og økonomiske fordele og ulemper ved etablering af de to muligheder. </w:t>
      </w:r>
    </w:p>
    <w:p w14:paraId="67F66C19" w14:textId="7D29DB61" w:rsidR="00D964C6" w:rsidRDefault="00D964C6" w:rsidP="006176B9">
      <w:pPr>
        <w:rPr>
          <w:rFonts w:ascii="Georgia" w:hAnsi="Georgia"/>
        </w:rPr>
      </w:pPr>
    </w:p>
    <w:p w14:paraId="0C641DE7" w14:textId="5188DA85" w:rsidR="006B3618" w:rsidRPr="007D33A0" w:rsidRDefault="000016A9" w:rsidP="006176B9">
      <w:pPr>
        <w:rPr>
          <w:rFonts w:ascii="Georgia" w:hAnsi="Georgia"/>
        </w:rPr>
      </w:pPr>
      <w:r w:rsidRPr="000016A9">
        <w:rPr>
          <w:rFonts w:ascii="Georgia" w:hAnsi="Georgia"/>
        </w:rPr>
        <w:t>Derudover vil en beskrivelse af de relevante aspekter af den aktuelle miljøstatus og en beskrivelse af dens sandsynlige udvikling, hvis projektet ikke gennemføres indgå.</w:t>
      </w:r>
      <w:r w:rsidR="006B3618" w:rsidRPr="007D33A0">
        <w:rPr>
          <w:rFonts w:ascii="Georgia" w:hAnsi="Georgia"/>
        </w:rPr>
        <w:br w:type="page"/>
      </w:r>
    </w:p>
    <w:tbl>
      <w:tblPr>
        <w:tblStyle w:val="Tabel-Git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41"/>
      </w:tblGrid>
      <w:tr w:rsidR="006B3618" w:rsidRPr="007D33A0" w14:paraId="479B4EC5" w14:textId="77777777" w:rsidTr="00805A25">
        <w:trPr>
          <w:trHeight w:val="855"/>
        </w:trPr>
        <w:tc>
          <w:tcPr>
            <w:tcW w:w="7541" w:type="dxa"/>
            <w:shd w:val="clear" w:color="auto" w:fill="auto"/>
          </w:tcPr>
          <w:p w14:paraId="77DBD585" w14:textId="77777777" w:rsidR="006B3618" w:rsidRPr="007D33A0" w:rsidRDefault="006B3618" w:rsidP="00805A25">
            <w:pPr>
              <w:pStyle w:val="Overskrift1"/>
              <w:suppressOverlap/>
              <w:rPr>
                <w:rFonts w:ascii="Georgia" w:hAnsi="Georgia"/>
              </w:rPr>
            </w:pPr>
            <w:bookmarkStart w:id="18" w:name="_Toc16580414"/>
            <w:bookmarkStart w:id="19" w:name="_GoBack"/>
            <w:bookmarkEnd w:id="19"/>
            <w:r w:rsidRPr="007D33A0">
              <w:rPr>
                <w:rFonts w:ascii="Georgia" w:hAnsi="Georgia"/>
              </w:rPr>
              <w:lastRenderedPageBreak/>
              <w:t>Sådan får du indflydelse</w:t>
            </w:r>
            <w:bookmarkEnd w:id="18"/>
          </w:p>
        </w:tc>
      </w:tr>
    </w:tbl>
    <w:p w14:paraId="2C29B45C" w14:textId="77777777" w:rsidR="006B3618" w:rsidRPr="007D33A0" w:rsidRDefault="006B3618" w:rsidP="006B3618">
      <w:pPr>
        <w:spacing w:line="14" w:lineRule="exact"/>
        <w:rPr>
          <w:rFonts w:ascii="Georgia" w:hAnsi="Georgia"/>
        </w:rPr>
      </w:pPr>
    </w:p>
    <w:p w14:paraId="56F8EA43" w14:textId="77777777" w:rsidR="006B3618" w:rsidRPr="007D33A0" w:rsidRDefault="006B3618" w:rsidP="006B3618">
      <w:pPr>
        <w:pStyle w:val="Overskrift2"/>
        <w:rPr>
          <w:rFonts w:ascii="Georgia" w:hAnsi="Georgia"/>
        </w:rPr>
      </w:pPr>
      <w:bookmarkStart w:id="20" w:name="_Toc16580415"/>
      <w:r w:rsidRPr="007D33A0">
        <w:rPr>
          <w:rFonts w:ascii="Georgia" w:hAnsi="Georgia"/>
        </w:rPr>
        <w:t>Hvordan giver du din mening til kende?</w:t>
      </w:r>
      <w:bookmarkEnd w:id="20"/>
    </w:p>
    <w:p w14:paraId="263FF910" w14:textId="70FC748D" w:rsidR="00824FD8" w:rsidRPr="007D33A0" w:rsidRDefault="00824FD8" w:rsidP="0022122F">
      <w:pPr>
        <w:spacing w:before="62"/>
        <w:ind w:left="142" w:right="227"/>
        <w:rPr>
          <w:rFonts w:ascii="Georgia" w:hAnsi="Georgia"/>
        </w:rPr>
      </w:pPr>
      <w:r w:rsidRPr="007D33A0">
        <w:rPr>
          <w:rFonts w:ascii="Georgia" w:hAnsi="Georgia"/>
        </w:rPr>
        <w:t>Vi vil gerne have input fra borgere, foreninger, organisationer, virksomheder og berørte myndigheder om hvilke miljøforhold der er vigtige at undersøge i forbindelse med den miljøkonsekvensrapport som bygeherre skal udarbejde. Herunder om der er miljøforhold, der ikke er nævnt i de forudgående afsnit som er relevante at inddrage. Vi skal have dine idéer og forslag skriftligt pe</w:t>
      </w:r>
      <w:r w:rsidR="00964FD0">
        <w:rPr>
          <w:rFonts w:ascii="Georgia" w:hAnsi="Georgia"/>
        </w:rPr>
        <w:t xml:space="preserve">r brev eller e-mail senest den </w:t>
      </w:r>
      <w:r w:rsidR="00964FD0" w:rsidRPr="00964FD0">
        <w:rPr>
          <w:rFonts w:ascii="Georgia" w:hAnsi="Georgia"/>
          <w:b/>
        </w:rPr>
        <w:t>28. august 2019</w:t>
      </w:r>
      <w:r w:rsidR="00964FD0">
        <w:rPr>
          <w:rFonts w:ascii="Georgia" w:hAnsi="Georgia"/>
        </w:rPr>
        <w:t>.</w:t>
      </w:r>
    </w:p>
    <w:p w14:paraId="7F42A3CA" w14:textId="77777777" w:rsidR="0022122F" w:rsidRPr="007D33A0" w:rsidRDefault="0022122F" w:rsidP="0022122F">
      <w:pPr>
        <w:spacing w:before="62"/>
        <w:ind w:left="142" w:right="227"/>
        <w:rPr>
          <w:rFonts w:ascii="Georgia" w:hAnsi="Georgia"/>
        </w:rPr>
      </w:pPr>
    </w:p>
    <w:p w14:paraId="3A927970" w14:textId="77777777" w:rsidR="00824FD8" w:rsidRPr="007D33A0" w:rsidRDefault="00824FD8" w:rsidP="0022122F">
      <w:pPr>
        <w:ind w:left="142"/>
        <w:rPr>
          <w:rFonts w:ascii="Georgia" w:hAnsi="Georgia"/>
        </w:rPr>
      </w:pPr>
      <w:r w:rsidRPr="007D33A0">
        <w:rPr>
          <w:rFonts w:ascii="Georgia" w:hAnsi="Georgia"/>
        </w:rPr>
        <w:t>Dit bidrag skal sendes til:</w:t>
      </w:r>
    </w:p>
    <w:p w14:paraId="20499DAC" w14:textId="77777777" w:rsidR="0022122F" w:rsidRPr="007D33A0" w:rsidRDefault="0022122F" w:rsidP="0022122F">
      <w:pPr>
        <w:ind w:left="142"/>
        <w:rPr>
          <w:rFonts w:ascii="Georgia" w:hAnsi="Georgia"/>
        </w:rPr>
      </w:pPr>
    </w:p>
    <w:p w14:paraId="43329D1C" w14:textId="77777777" w:rsidR="0022122F" w:rsidRPr="007D33A0" w:rsidRDefault="00824FD8" w:rsidP="0022122F">
      <w:pPr>
        <w:ind w:left="142"/>
        <w:rPr>
          <w:rFonts w:ascii="Georgia" w:hAnsi="Georgia"/>
        </w:rPr>
      </w:pPr>
      <w:r w:rsidRPr="007D33A0">
        <w:rPr>
          <w:rFonts w:ascii="Georgia" w:hAnsi="Georgia"/>
        </w:rPr>
        <w:t>Miljøstyrelsen</w:t>
      </w:r>
    </w:p>
    <w:p w14:paraId="07C21BE8" w14:textId="5F683687" w:rsidR="00824FD8" w:rsidRPr="007D33A0" w:rsidRDefault="0090208D" w:rsidP="0022122F">
      <w:pPr>
        <w:ind w:left="142"/>
        <w:rPr>
          <w:rFonts w:ascii="Georgia" w:hAnsi="Georgia"/>
        </w:rPr>
      </w:pPr>
      <w:r>
        <w:rPr>
          <w:rFonts w:ascii="Georgia" w:hAnsi="Georgia"/>
        </w:rPr>
        <w:t>Tolderlundsvej 5</w:t>
      </w:r>
    </w:p>
    <w:p w14:paraId="3CB559DD" w14:textId="01993CC1" w:rsidR="0022122F" w:rsidRPr="007D33A0" w:rsidRDefault="0090208D" w:rsidP="0022122F">
      <w:pPr>
        <w:ind w:left="142"/>
        <w:rPr>
          <w:rFonts w:ascii="Georgia" w:hAnsi="Georgia"/>
        </w:rPr>
      </w:pPr>
      <w:r>
        <w:rPr>
          <w:rFonts w:ascii="Georgia" w:hAnsi="Georgia"/>
        </w:rPr>
        <w:t>5000 Odense C</w:t>
      </w:r>
    </w:p>
    <w:p w14:paraId="1445512C" w14:textId="77777777" w:rsidR="0022122F" w:rsidRPr="007D33A0" w:rsidRDefault="0022122F" w:rsidP="0022122F">
      <w:pPr>
        <w:ind w:left="142"/>
        <w:rPr>
          <w:rFonts w:ascii="Georgia" w:hAnsi="Georgia"/>
        </w:rPr>
      </w:pPr>
    </w:p>
    <w:p w14:paraId="4247CF50" w14:textId="77777777" w:rsidR="0022122F" w:rsidRPr="007D33A0" w:rsidRDefault="00824FD8" w:rsidP="0022122F">
      <w:pPr>
        <w:ind w:left="142"/>
        <w:rPr>
          <w:rFonts w:ascii="Georgia" w:hAnsi="Georgia"/>
        </w:rPr>
      </w:pPr>
      <w:r w:rsidRPr="007D33A0">
        <w:rPr>
          <w:rFonts w:ascii="Georgia" w:hAnsi="Georgia"/>
        </w:rPr>
        <w:t xml:space="preserve">eller </w:t>
      </w:r>
      <w:r w:rsidR="0022122F" w:rsidRPr="007D33A0">
        <w:rPr>
          <w:rFonts w:ascii="Georgia" w:hAnsi="Georgia"/>
        </w:rPr>
        <w:t>som e-mail til:</w:t>
      </w:r>
    </w:p>
    <w:p w14:paraId="57E91118" w14:textId="77777777" w:rsidR="00824FD8" w:rsidRPr="007D33A0" w:rsidRDefault="00824FD8" w:rsidP="0022122F">
      <w:pPr>
        <w:ind w:left="142"/>
        <w:rPr>
          <w:rFonts w:ascii="Georgia" w:hAnsi="Georgia"/>
        </w:rPr>
      </w:pPr>
      <w:r w:rsidRPr="007D33A0">
        <w:rPr>
          <w:rFonts w:ascii="Georgia" w:hAnsi="Georgia"/>
        </w:rPr>
        <w:t>mst@mst.dk</w:t>
      </w:r>
    </w:p>
    <w:p w14:paraId="2341A82D" w14:textId="77777777" w:rsidR="00824FD8" w:rsidRPr="007D33A0" w:rsidRDefault="00824FD8" w:rsidP="0022122F">
      <w:pPr>
        <w:ind w:left="142"/>
        <w:rPr>
          <w:rFonts w:ascii="Georgia" w:hAnsi="Georgia"/>
        </w:rPr>
      </w:pPr>
    </w:p>
    <w:p w14:paraId="28DD93C0" w14:textId="77777777" w:rsidR="0022122F" w:rsidRPr="007D33A0" w:rsidRDefault="0022122F" w:rsidP="0022122F">
      <w:pPr>
        <w:ind w:left="142"/>
        <w:rPr>
          <w:rFonts w:ascii="Georgia" w:hAnsi="Georgia"/>
        </w:rPr>
      </w:pPr>
      <w:r w:rsidRPr="007D33A0">
        <w:rPr>
          <w:rFonts w:ascii="Georgia" w:hAnsi="Georgia"/>
        </w:rPr>
        <w:t>Anfør venligst emnet:</w:t>
      </w:r>
    </w:p>
    <w:p w14:paraId="5779F894" w14:textId="4A5C155A" w:rsidR="00824FD8" w:rsidRPr="007D33A0" w:rsidRDefault="0022122F" w:rsidP="0022122F">
      <w:pPr>
        <w:ind w:left="142"/>
        <w:rPr>
          <w:rFonts w:ascii="Georgia" w:hAnsi="Georgia"/>
        </w:rPr>
      </w:pPr>
      <w:r w:rsidRPr="007D33A0">
        <w:rPr>
          <w:rFonts w:ascii="Georgia" w:hAnsi="Georgia"/>
        </w:rPr>
        <w:t>Miljøvurdering af</w:t>
      </w:r>
      <w:r w:rsidR="0090208D">
        <w:rPr>
          <w:rFonts w:ascii="Georgia" w:hAnsi="Georgia"/>
        </w:rPr>
        <w:t xml:space="preserve"> direkte udledning fra Nyt OUH</w:t>
      </w:r>
      <w:r w:rsidRPr="007D33A0">
        <w:rPr>
          <w:rFonts w:ascii="Georgia" w:hAnsi="Georgia"/>
        </w:rPr>
        <w:t xml:space="preserve">, j.nr. </w:t>
      </w:r>
      <w:r w:rsidR="00824FD8" w:rsidRPr="007D33A0">
        <w:rPr>
          <w:rFonts w:ascii="Georgia" w:hAnsi="Georgia"/>
        </w:rPr>
        <w:t xml:space="preserve"> </w:t>
      </w:r>
      <w:r w:rsidR="00A9188F" w:rsidRPr="007D33A0">
        <w:rPr>
          <w:rFonts w:ascii="Georgia" w:hAnsi="Georgia"/>
        </w:rPr>
        <w:t>MST-</w:t>
      </w:r>
      <w:r w:rsidR="0090208D">
        <w:rPr>
          <w:rFonts w:ascii="Georgia" w:hAnsi="Georgia"/>
        </w:rPr>
        <w:t>531-00075</w:t>
      </w:r>
    </w:p>
    <w:p w14:paraId="7D4218B5" w14:textId="77777777" w:rsidR="00824FD8" w:rsidRPr="007D33A0" w:rsidRDefault="00824FD8" w:rsidP="0022122F">
      <w:pPr>
        <w:ind w:left="142"/>
        <w:rPr>
          <w:rFonts w:ascii="Georgia" w:hAnsi="Georgia"/>
        </w:rPr>
      </w:pPr>
    </w:p>
    <w:p w14:paraId="6BBADAE0" w14:textId="49ABF955" w:rsidR="00824FD8" w:rsidRPr="007D33A0" w:rsidRDefault="00824FD8" w:rsidP="0022122F">
      <w:pPr>
        <w:ind w:left="142"/>
        <w:rPr>
          <w:rFonts w:ascii="Georgia" w:hAnsi="Georgia"/>
        </w:rPr>
      </w:pPr>
      <w:r w:rsidRPr="007D33A0">
        <w:rPr>
          <w:rFonts w:ascii="Georgia" w:hAnsi="Georgia"/>
        </w:rPr>
        <w:t xml:space="preserve">Flere oplysninger </w:t>
      </w:r>
      <w:r w:rsidR="001A524C" w:rsidRPr="007D33A0">
        <w:rPr>
          <w:rFonts w:ascii="Georgia" w:hAnsi="Georgia"/>
        </w:rPr>
        <w:t xml:space="preserve">kan fås </w:t>
      </w:r>
      <w:r w:rsidR="0022122F" w:rsidRPr="007D33A0">
        <w:rPr>
          <w:rFonts w:ascii="Georgia" w:hAnsi="Georgia"/>
        </w:rPr>
        <w:t>hos</w:t>
      </w:r>
      <w:r w:rsidRPr="007D33A0">
        <w:rPr>
          <w:rFonts w:ascii="Georgia" w:hAnsi="Georgia"/>
        </w:rPr>
        <w:t xml:space="preserve"> Miljøstyrelsen, tlf.: 72 54 40 00 eller e-mail: </w:t>
      </w:r>
      <w:r w:rsidR="0090208D">
        <w:rPr>
          <w:rFonts w:ascii="Georgia" w:hAnsi="Georgia"/>
        </w:rPr>
        <w:t>mst@mst.dk</w:t>
      </w:r>
    </w:p>
    <w:p w14:paraId="7A6BBEC7" w14:textId="77777777" w:rsidR="0022122F" w:rsidRPr="007D33A0" w:rsidRDefault="0022122F" w:rsidP="0022122F">
      <w:pPr>
        <w:ind w:left="142"/>
        <w:rPr>
          <w:rFonts w:ascii="Georgia" w:hAnsi="Georgia"/>
        </w:rPr>
      </w:pPr>
    </w:p>
    <w:p w14:paraId="53DC6901" w14:textId="77777777" w:rsidR="006B3618" w:rsidRPr="007D33A0" w:rsidRDefault="006B3618" w:rsidP="006B3618">
      <w:pPr>
        <w:pStyle w:val="Overskrift2"/>
        <w:rPr>
          <w:rFonts w:ascii="Georgia" w:hAnsi="Georgia"/>
        </w:rPr>
      </w:pPr>
      <w:bookmarkStart w:id="21" w:name="_Toc16580416"/>
      <w:r w:rsidRPr="007D33A0">
        <w:rPr>
          <w:rFonts w:ascii="Georgia" w:hAnsi="Georgia"/>
        </w:rPr>
        <w:t>Den videre proces</w:t>
      </w:r>
      <w:bookmarkEnd w:id="21"/>
    </w:p>
    <w:p w14:paraId="49B52294" w14:textId="77777777" w:rsidR="00FC18B1" w:rsidRPr="007D33A0" w:rsidRDefault="006B545D" w:rsidP="00FC18B1">
      <w:pPr>
        <w:ind w:left="142"/>
        <w:rPr>
          <w:rFonts w:ascii="Georgia" w:hAnsi="Georgia"/>
        </w:rPr>
      </w:pPr>
      <w:r w:rsidRPr="007D33A0">
        <w:rPr>
          <w:rFonts w:ascii="Georgia" w:hAnsi="Georgia"/>
        </w:rPr>
        <w:t xml:space="preserve">Når høringen er afsluttet, sammenfatter Miljøstyrelsen de indkomne forslag i en udtalelse, der fastlægger, hvad der skal indgå i </w:t>
      </w:r>
      <w:r w:rsidR="00F374C7" w:rsidRPr="007D33A0">
        <w:rPr>
          <w:rFonts w:ascii="Georgia" w:hAnsi="Georgia"/>
        </w:rPr>
        <w:t>bygherres</w:t>
      </w:r>
      <w:r w:rsidRPr="007D33A0">
        <w:rPr>
          <w:rFonts w:ascii="Georgia" w:hAnsi="Georgia"/>
        </w:rPr>
        <w:t xml:space="preserve"> videre arbejde med udarbejdelsen af miljøkonsekvensrapporten. </w:t>
      </w:r>
    </w:p>
    <w:p w14:paraId="44FC7217" w14:textId="77777777" w:rsidR="00FC18B1" w:rsidRPr="007D33A0" w:rsidRDefault="00FC18B1" w:rsidP="00FC18B1">
      <w:pPr>
        <w:ind w:left="142"/>
        <w:rPr>
          <w:rFonts w:ascii="Georgia" w:hAnsi="Georgia"/>
        </w:rPr>
      </w:pPr>
    </w:p>
    <w:p w14:paraId="23B1AC88" w14:textId="77777777" w:rsidR="00FC18B1" w:rsidRPr="007D33A0" w:rsidRDefault="00FC18B1" w:rsidP="0048785D">
      <w:pPr>
        <w:ind w:left="112" w:right="276"/>
        <w:rPr>
          <w:rFonts w:ascii="Georgia" w:hAnsi="Georgia"/>
          <w:sz w:val="22"/>
        </w:rPr>
      </w:pPr>
      <w:r w:rsidRPr="007D33A0">
        <w:rPr>
          <w:rFonts w:ascii="Georgia" w:hAnsi="Georgia"/>
        </w:rPr>
        <w:t>M</w:t>
      </w:r>
      <w:r w:rsidR="00F374C7" w:rsidRPr="007D33A0">
        <w:rPr>
          <w:rFonts w:ascii="Georgia" w:hAnsi="Georgia"/>
        </w:rPr>
        <w:t>iljøkonsekvensrapporten danner grundlaget for Miljø</w:t>
      </w:r>
      <w:r w:rsidRPr="007D33A0">
        <w:rPr>
          <w:rFonts w:ascii="Georgia" w:hAnsi="Georgia"/>
        </w:rPr>
        <w:t>styrelsen</w:t>
      </w:r>
      <w:r w:rsidR="00F374C7" w:rsidRPr="007D33A0">
        <w:rPr>
          <w:rFonts w:ascii="Georgia" w:hAnsi="Georgia"/>
        </w:rPr>
        <w:t xml:space="preserve">s </w:t>
      </w:r>
      <w:r w:rsidRPr="007D33A0">
        <w:rPr>
          <w:rFonts w:ascii="Georgia" w:hAnsi="Georgia"/>
        </w:rPr>
        <w:t xml:space="preserve">vurdering af </w:t>
      </w:r>
      <w:r w:rsidR="00F374C7" w:rsidRPr="007D33A0">
        <w:rPr>
          <w:rFonts w:ascii="Georgia" w:hAnsi="Georgia"/>
        </w:rPr>
        <w:t xml:space="preserve">om </w:t>
      </w:r>
      <w:r w:rsidRPr="007D33A0">
        <w:rPr>
          <w:rFonts w:ascii="Georgia" w:hAnsi="Georgia"/>
        </w:rPr>
        <w:t>projektet</w:t>
      </w:r>
      <w:r w:rsidR="00F374C7" w:rsidRPr="007D33A0">
        <w:rPr>
          <w:rFonts w:ascii="Georgia" w:hAnsi="Georgia"/>
        </w:rPr>
        <w:t xml:space="preserve"> kan tillades</w:t>
      </w:r>
      <w:r w:rsidRPr="007D33A0">
        <w:rPr>
          <w:rFonts w:ascii="Georgia" w:hAnsi="Georgia"/>
        </w:rPr>
        <w:t>.</w:t>
      </w:r>
      <w:r w:rsidR="006B545D" w:rsidRPr="007D33A0">
        <w:rPr>
          <w:rFonts w:ascii="Georgia" w:hAnsi="Georgia"/>
        </w:rPr>
        <w:t xml:space="preserve"> </w:t>
      </w:r>
      <w:r w:rsidR="0048785D" w:rsidRPr="007D33A0">
        <w:rPr>
          <w:rFonts w:ascii="Georgia" w:hAnsi="Georgia"/>
        </w:rPr>
        <w:t>Her</w:t>
      </w:r>
      <w:r w:rsidR="006B545D" w:rsidRPr="007D33A0">
        <w:rPr>
          <w:rFonts w:ascii="Georgia" w:hAnsi="Georgia"/>
        </w:rPr>
        <w:t xml:space="preserve"> vil eventuelle påvirkninger for </w:t>
      </w:r>
      <w:r w:rsidR="00F374C7" w:rsidRPr="007D33A0">
        <w:rPr>
          <w:rFonts w:ascii="Georgia" w:hAnsi="Georgia"/>
        </w:rPr>
        <w:t>mennesker</w:t>
      </w:r>
      <w:r w:rsidR="006B545D" w:rsidRPr="007D33A0">
        <w:rPr>
          <w:rFonts w:ascii="Georgia" w:hAnsi="Georgia"/>
        </w:rPr>
        <w:t>, natur og miljø i området blive vurderet</w:t>
      </w:r>
      <w:r w:rsidR="00F374C7" w:rsidRPr="007D33A0">
        <w:rPr>
          <w:rFonts w:ascii="Georgia" w:hAnsi="Georgia"/>
        </w:rPr>
        <w:t>, herunder</w:t>
      </w:r>
      <w:r w:rsidRPr="007D33A0">
        <w:rPr>
          <w:rFonts w:ascii="Georgia" w:hAnsi="Georgia"/>
        </w:rPr>
        <w:t xml:space="preserve"> om der er behov for foranstaltninger </w:t>
      </w:r>
      <w:r w:rsidR="0048785D" w:rsidRPr="007D33A0">
        <w:rPr>
          <w:rFonts w:ascii="Georgia" w:hAnsi="Georgia"/>
        </w:rPr>
        <w:t>til</w:t>
      </w:r>
      <w:r w:rsidRPr="007D33A0">
        <w:rPr>
          <w:rFonts w:ascii="Georgia" w:hAnsi="Georgia"/>
        </w:rPr>
        <w:t xml:space="preserve"> at forebygge eller begrænse forventede væsentlige skadelige </w:t>
      </w:r>
      <w:r w:rsidR="00F374C7" w:rsidRPr="007D33A0">
        <w:rPr>
          <w:rFonts w:ascii="Georgia" w:hAnsi="Georgia"/>
        </w:rPr>
        <w:t>indvirkninger</w:t>
      </w:r>
      <w:r w:rsidRPr="007D33A0">
        <w:rPr>
          <w:rFonts w:ascii="Georgia" w:hAnsi="Georgia"/>
        </w:rPr>
        <w:t>.</w:t>
      </w:r>
    </w:p>
    <w:p w14:paraId="72349E84" w14:textId="77777777" w:rsidR="006B545D" w:rsidRPr="007D33A0" w:rsidRDefault="006B545D" w:rsidP="006B545D">
      <w:pPr>
        <w:pStyle w:val="Brdtekst"/>
        <w:rPr>
          <w:rFonts w:ascii="Georgia" w:hAnsi="Georgia"/>
          <w:sz w:val="22"/>
          <w:lang w:val="da-DK"/>
        </w:rPr>
      </w:pPr>
    </w:p>
    <w:p w14:paraId="67B2283C" w14:textId="70AF18B4" w:rsidR="006B545D" w:rsidRPr="007D33A0" w:rsidRDefault="00F374C7" w:rsidP="006B545D">
      <w:pPr>
        <w:ind w:left="112" w:right="386"/>
        <w:rPr>
          <w:rFonts w:ascii="Georgia" w:hAnsi="Georgia"/>
        </w:rPr>
      </w:pPr>
      <w:r w:rsidRPr="007D33A0">
        <w:rPr>
          <w:rFonts w:ascii="Georgia" w:hAnsi="Georgia"/>
        </w:rPr>
        <w:t>Bygherres ansøgning, m</w:t>
      </w:r>
      <w:r w:rsidR="006B545D" w:rsidRPr="007D33A0">
        <w:rPr>
          <w:rFonts w:ascii="Georgia" w:hAnsi="Georgia"/>
        </w:rPr>
        <w:t xml:space="preserve">iljøkonsekvensrapport og </w:t>
      </w:r>
      <w:r w:rsidRPr="007D33A0">
        <w:rPr>
          <w:rFonts w:ascii="Georgia" w:hAnsi="Georgia"/>
        </w:rPr>
        <w:t xml:space="preserve">Miljøstyrelsens </w:t>
      </w:r>
      <w:r w:rsidR="006B545D" w:rsidRPr="007D33A0">
        <w:rPr>
          <w:rFonts w:ascii="Georgia" w:hAnsi="Georgia"/>
        </w:rPr>
        <w:t>forslag til tilladelse</w:t>
      </w:r>
      <w:r w:rsidR="0090208D">
        <w:rPr>
          <w:rFonts w:ascii="Georgia" w:hAnsi="Georgia"/>
        </w:rPr>
        <w:t>, samt Odense Kommunes udkast til udledningstilladelse</w:t>
      </w:r>
      <w:r w:rsidR="00FC18B1" w:rsidRPr="007D33A0">
        <w:rPr>
          <w:rFonts w:ascii="Georgia" w:hAnsi="Georgia"/>
        </w:rPr>
        <w:t>]</w:t>
      </w:r>
      <w:r w:rsidR="004A0512" w:rsidRPr="007D33A0">
        <w:rPr>
          <w:rFonts w:ascii="Georgia" w:hAnsi="Georgia"/>
        </w:rPr>
        <w:t xml:space="preserve"> sendes i høring i 8 uger</w:t>
      </w:r>
      <w:r w:rsidR="006B545D" w:rsidRPr="007D33A0">
        <w:rPr>
          <w:rFonts w:ascii="Georgia" w:hAnsi="Georgia"/>
        </w:rPr>
        <w:t xml:space="preserve">. Herefter vil Miljøstyrelsen vurdere, om der kan meddeles </w:t>
      </w:r>
      <w:r w:rsidR="00FC18B1" w:rsidRPr="007D33A0">
        <w:rPr>
          <w:rFonts w:ascii="Georgia" w:hAnsi="Georgia"/>
        </w:rPr>
        <w:t>tilladelse</w:t>
      </w:r>
      <w:r w:rsidR="0090208D">
        <w:rPr>
          <w:rFonts w:ascii="Georgia" w:hAnsi="Georgia"/>
        </w:rPr>
        <w:t xml:space="preserve"> </w:t>
      </w:r>
      <w:r w:rsidR="006B545D" w:rsidRPr="007D33A0">
        <w:rPr>
          <w:rFonts w:ascii="Georgia" w:hAnsi="Georgia"/>
        </w:rPr>
        <w:t>til projektet.</w:t>
      </w:r>
    </w:p>
    <w:p w14:paraId="38BE706C" w14:textId="77777777" w:rsidR="006B3618" w:rsidRPr="007D33A0" w:rsidRDefault="006B3618" w:rsidP="006B3618">
      <w:pPr>
        <w:rPr>
          <w:rFonts w:ascii="Georgia" w:hAnsi="Georgia"/>
        </w:rPr>
      </w:pPr>
    </w:p>
    <w:p w14:paraId="7722A25C" w14:textId="77777777" w:rsidR="006B3618" w:rsidRPr="007D33A0" w:rsidRDefault="006B3618" w:rsidP="006B3618">
      <w:pPr>
        <w:rPr>
          <w:rFonts w:ascii="Georgia" w:hAnsi="Georgia"/>
        </w:rPr>
      </w:pPr>
    </w:p>
    <w:p w14:paraId="06BB9F48" w14:textId="77777777" w:rsidR="001C5910" w:rsidRPr="007D33A0" w:rsidRDefault="001C5910" w:rsidP="00347B8F">
      <w:pPr>
        <w:rPr>
          <w:rFonts w:ascii="Georgia" w:hAnsi="Georgia"/>
        </w:rPr>
        <w:sectPr w:rsidR="001C5910" w:rsidRPr="007D33A0" w:rsidSect="00BF1850">
          <w:headerReference w:type="even" r:id="rId24"/>
          <w:headerReference w:type="default" r:id="rId25"/>
          <w:footerReference w:type="even" r:id="rId26"/>
          <w:footerReference w:type="default" r:id="rId27"/>
          <w:pgSz w:w="11907" w:h="16840" w:code="9"/>
          <w:pgMar w:top="1162" w:right="2948" w:bottom="1593" w:left="1418" w:header="516" w:footer="408" w:gutter="0"/>
          <w:cols w:space="227"/>
          <w:docGrid w:linePitch="360"/>
        </w:sectPr>
      </w:pP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rsidRPr="007D33A0" w14:paraId="1F5C70C5" w14:textId="77777777" w:rsidTr="00194598">
        <w:trPr>
          <w:trHeight w:val="7383"/>
        </w:trPr>
        <w:tc>
          <w:tcPr>
            <w:tcW w:w="6804" w:type="dxa"/>
            <w:shd w:val="clear" w:color="auto" w:fill="auto"/>
          </w:tcPr>
          <w:p w14:paraId="66DA4A5F" w14:textId="77777777" w:rsidR="006B3618" w:rsidRPr="007D33A0" w:rsidRDefault="006B3618" w:rsidP="006B3618">
            <w:pPr>
              <w:pStyle w:val="BagsideOverskrift"/>
              <w:rPr>
                <w:rFonts w:ascii="Georgia" w:hAnsi="Georgia"/>
              </w:rPr>
            </w:pPr>
            <w:r w:rsidRPr="007D33A0">
              <w:rPr>
                <w:rFonts w:ascii="Georgia" w:hAnsi="Georgia"/>
              </w:rPr>
              <w:lastRenderedPageBreak/>
              <w:t>Indkaldelse af ideer og forslag</w:t>
            </w:r>
          </w:p>
          <w:p w14:paraId="5F6407B6" w14:textId="18362952" w:rsidR="006B3618" w:rsidRPr="007D33A0" w:rsidRDefault="0022122F" w:rsidP="006B3618">
            <w:pPr>
              <w:pStyle w:val="BagsideTekst"/>
              <w:rPr>
                <w:rFonts w:ascii="Georgia" w:hAnsi="Georgia"/>
              </w:rPr>
            </w:pPr>
            <w:r w:rsidRPr="007D33A0">
              <w:rPr>
                <w:rFonts w:ascii="Georgia" w:hAnsi="Georgia"/>
              </w:rPr>
              <w:t xml:space="preserve">Miljøkonsekvensrapport </w:t>
            </w:r>
            <w:r w:rsidR="0090208D" w:rsidRPr="0090208D">
              <w:rPr>
                <w:rFonts w:ascii="Georgia" w:hAnsi="Georgia"/>
              </w:rPr>
              <w:t xml:space="preserve">for udledning fra renseanlæg på Nyt OUH </w:t>
            </w:r>
          </w:p>
          <w:p w14:paraId="1B88ABDC" w14:textId="77777777" w:rsidR="006B3618" w:rsidRPr="007D33A0" w:rsidRDefault="006B3618" w:rsidP="006B3618">
            <w:pPr>
              <w:pStyle w:val="BagsideTekst"/>
              <w:rPr>
                <w:rFonts w:ascii="Georgia" w:hAnsi="Georgia"/>
              </w:rPr>
            </w:pPr>
          </w:p>
          <w:p w14:paraId="6535C91F" w14:textId="77777777" w:rsidR="006B3618" w:rsidRPr="007D33A0" w:rsidRDefault="006B3618" w:rsidP="006B3618">
            <w:pPr>
              <w:pStyle w:val="BagsideTekst"/>
              <w:rPr>
                <w:rFonts w:ascii="Georgia" w:hAnsi="Georgia"/>
              </w:rPr>
            </w:pPr>
            <w:r w:rsidRPr="007D33A0">
              <w:rPr>
                <w:rFonts w:ascii="Georgia" w:hAnsi="Georgia"/>
              </w:rPr>
              <w:t>Ideer og forslag</w:t>
            </w:r>
          </w:p>
          <w:p w14:paraId="5B719EEC" w14:textId="6B52035E" w:rsidR="006B3618" w:rsidRPr="007D33A0" w:rsidRDefault="006B3618" w:rsidP="006B3618">
            <w:pPr>
              <w:pStyle w:val="BagsideTekst"/>
              <w:rPr>
                <w:rFonts w:ascii="Georgia" w:hAnsi="Georgia"/>
              </w:rPr>
            </w:pPr>
            <w:r w:rsidRPr="007D33A0">
              <w:rPr>
                <w:rFonts w:ascii="Georgia" w:hAnsi="Georgia"/>
              </w:rPr>
              <w:t xml:space="preserve">Kan frem til den </w:t>
            </w:r>
            <w:r w:rsidR="00964FD0">
              <w:rPr>
                <w:rFonts w:ascii="Georgia" w:hAnsi="Georgia"/>
              </w:rPr>
              <w:t>28. august 2019</w:t>
            </w:r>
            <w:r w:rsidRPr="007D33A0">
              <w:rPr>
                <w:rFonts w:ascii="Georgia" w:hAnsi="Georgia"/>
              </w:rPr>
              <w:t xml:space="preserve"> sendes til:</w:t>
            </w:r>
          </w:p>
          <w:p w14:paraId="30EABCD2" w14:textId="77777777" w:rsidR="006B3618" w:rsidRPr="007D33A0" w:rsidRDefault="006B3618" w:rsidP="006B3618">
            <w:pPr>
              <w:pStyle w:val="BagsideTekst"/>
              <w:rPr>
                <w:rFonts w:ascii="Georgia" w:hAnsi="Georgia"/>
              </w:rPr>
            </w:pPr>
          </w:p>
          <w:p w14:paraId="385A8C25" w14:textId="77777777" w:rsidR="006B3618" w:rsidRPr="007D33A0" w:rsidRDefault="006B3618" w:rsidP="006B3618">
            <w:pPr>
              <w:pStyle w:val="BagsideTekst"/>
              <w:rPr>
                <w:rFonts w:ascii="Georgia" w:hAnsi="Georgia"/>
              </w:rPr>
            </w:pPr>
            <w:r w:rsidRPr="007D33A0">
              <w:rPr>
                <w:rFonts w:ascii="Georgia" w:hAnsi="Georgia"/>
              </w:rPr>
              <w:t>Miljøstyrelsen</w:t>
            </w:r>
          </w:p>
          <w:p w14:paraId="08932509" w14:textId="77777777" w:rsidR="0090208D" w:rsidRDefault="0090208D" w:rsidP="006B3618">
            <w:pPr>
              <w:pStyle w:val="BagsideTekst"/>
              <w:rPr>
                <w:rFonts w:ascii="Georgia" w:hAnsi="Georgia"/>
              </w:rPr>
            </w:pPr>
            <w:r>
              <w:rPr>
                <w:rFonts w:ascii="Georgia" w:hAnsi="Georgia"/>
              </w:rPr>
              <w:t>Tolderlundsvej 5</w:t>
            </w:r>
          </w:p>
          <w:p w14:paraId="3954CC07" w14:textId="306A0E95" w:rsidR="006B3618" w:rsidRPr="007D33A0" w:rsidRDefault="0090208D" w:rsidP="006B3618">
            <w:pPr>
              <w:pStyle w:val="BagsideTekst"/>
              <w:rPr>
                <w:rFonts w:ascii="Georgia" w:hAnsi="Georgia"/>
              </w:rPr>
            </w:pPr>
            <w:r>
              <w:rPr>
                <w:rFonts w:ascii="Georgia" w:hAnsi="Georgia"/>
              </w:rPr>
              <w:t>5000 Odense C</w:t>
            </w:r>
          </w:p>
          <w:p w14:paraId="0523E996" w14:textId="77777777" w:rsidR="006B3618" w:rsidRPr="007D33A0" w:rsidRDefault="006B3618" w:rsidP="006B3618">
            <w:pPr>
              <w:pStyle w:val="BagsideTekst"/>
              <w:rPr>
                <w:rFonts w:ascii="Georgia" w:hAnsi="Georgia"/>
              </w:rPr>
            </w:pPr>
          </w:p>
          <w:p w14:paraId="4DC4C614" w14:textId="77777777" w:rsidR="006B3618" w:rsidRPr="007D33A0" w:rsidRDefault="006B3618" w:rsidP="006B3618">
            <w:pPr>
              <w:pStyle w:val="BagsideTekst"/>
              <w:rPr>
                <w:rFonts w:ascii="Georgia" w:hAnsi="Georgia"/>
              </w:rPr>
            </w:pPr>
            <w:r w:rsidRPr="007D33A0">
              <w:rPr>
                <w:rFonts w:ascii="Georgia" w:hAnsi="Georgia"/>
              </w:rPr>
              <w:t>eller som e-mail til:</w:t>
            </w:r>
          </w:p>
          <w:p w14:paraId="10EFDC03" w14:textId="2746A839" w:rsidR="006B3618" w:rsidRPr="007D33A0" w:rsidRDefault="0090208D" w:rsidP="006B3618">
            <w:pPr>
              <w:pStyle w:val="BagsideTekst"/>
              <w:rPr>
                <w:rFonts w:ascii="Georgia" w:hAnsi="Georgia"/>
              </w:rPr>
            </w:pPr>
            <w:r>
              <w:rPr>
                <w:rFonts w:ascii="Georgia" w:hAnsi="Georgia"/>
              </w:rPr>
              <w:t>mst</w:t>
            </w:r>
            <w:r w:rsidR="006B3618" w:rsidRPr="007D33A0">
              <w:rPr>
                <w:rFonts w:ascii="Georgia" w:hAnsi="Georgia"/>
              </w:rPr>
              <w:t>@mst.dk</w:t>
            </w:r>
          </w:p>
          <w:p w14:paraId="5CD82466" w14:textId="77777777" w:rsidR="006B3618" w:rsidRPr="007D33A0" w:rsidRDefault="006B3618" w:rsidP="006B3618">
            <w:pPr>
              <w:pStyle w:val="BagsideTekst"/>
              <w:rPr>
                <w:rFonts w:ascii="Georgia" w:hAnsi="Georgia"/>
              </w:rPr>
            </w:pPr>
          </w:p>
          <w:p w14:paraId="6AF93791" w14:textId="77777777" w:rsidR="006B3618" w:rsidRPr="007D33A0" w:rsidRDefault="006B3618" w:rsidP="006B3618">
            <w:pPr>
              <w:pStyle w:val="BagsideTekst"/>
              <w:rPr>
                <w:rFonts w:ascii="Georgia" w:hAnsi="Georgia"/>
              </w:rPr>
            </w:pPr>
            <w:r w:rsidRPr="007D33A0">
              <w:rPr>
                <w:rFonts w:ascii="Georgia" w:hAnsi="Georgia"/>
              </w:rPr>
              <w:t>Anfør venligst emnet:</w:t>
            </w:r>
          </w:p>
          <w:p w14:paraId="75D59FB2" w14:textId="304FFD3C" w:rsidR="00194598" w:rsidRPr="007D33A0" w:rsidRDefault="0022122F" w:rsidP="006130B3">
            <w:pPr>
              <w:pStyle w:val="BagsideTekst"/>
              <w:rPr>
                <w:rFonts w:ascii="Georgia" w:hAnsi="Georgia"/>
              </w:rPr>
            </w:pPr>
            <w:r w:rsidRPr="007D33A0">
              <w:rPr>
                <w:rFonts w:ascii="Georgia" w:hAnsi="Georgia"/>
              </w:rPr>
              <w:t>Miljøvurdering af</w:t>
            </w:r>
            <w:r w:rsidR="0090208D">
              <w:t xml:space="preserve"> </w:t>
            </w:r>
            <w:r w:rsidR="0090208D" w:rsidRPr="0090208D">
              <w:rPr>
                <w:rFonts w:ascii="Georgia" w:hAnsi="Georgia"/>
              </w:rPr>
              <w:t>udle</w:t>
            </w:r>
            <w:r w:rsidR="006130B3">
              <w:rPr>
                <w:rFonts w:ascii="Georgia" w:hAnsi="Georgia"/>
              </w:rPr>
              <w:t>dning fra renseanlæg på Nyt OUH</w:t>
            </w:r>
            <w:r w:rsidR="006B3618" w:rsidRPr="007D33A0">
              <w:rPr>
                <w:rFonts w:ascii="Georgia" w:hAnsi="Georgia"/>
              </w:rPr>
              <w:t>, j.nr. MST-131-</w:t>
            </w:r>
            <w:r w:rsidR="0090208D">
              <w:rPr>
                <w:rFonts w:ascii="Georgia" w:hAnsi="Georgia"/>
              </w:rPr>
              <w:t>00075</w:t>
            </w:r>
          </w:p>
        </w:tc>
      </w:tr>
    </w:tbl>
    <w:p w14:paraId="385EE7D8" w14:textId="77777777" w:rsidR="001C5910" w:rsidRPr="007D33A0" w:rsidRDefault="001C5910" w:rsidP="00347B8F">
      <w:pPr>
        <w:rPr>
          <w:rFonts w:ascii="Georgia" w:hAnsi="Georgia"/>
        </w:rPr>
      </w:pPr>
    </w:p>
    <w:p w14:paraId="2BF11EBD" w14:textId="2EEC8C1D" w:rsidR="0090208D" w:rsidRDefault="0090208D" w:rsidP="00194598">
      <w:pPr>
        <w:rPr>
          <w:rFonts w:ascii="Georgia" w:hAnsi="Georgia"/>
        </w:rPr>
      </w:pPr>
    </w:p>
    <w:p w14:paraId="5DE3F39B" w14:textId="77777777" w:rsidR="0090208D" w:rsidRPr="0090208D" w:rsidRDefault="0090208D" w:rsidP="0090208D">
      <w:pPr>
        <w:rPr>
          <w:rFonts w:ascii="Georgia" w:hAnsi="Georgia"/>
        </w:rPr>
      </w:pPr>
    </w:p>
    <w:p w14:paraId="219D9172" w14:textId="77777777" w:rsidR="0090208D" w:rsidRPr="0090208D" w:rsidRDefault="0090208D">
      <w:pPr>
        <w:rPr>
          <w:rFonts w:ascii="Georgia" w:hAnsi="Georgia"/>
        </w:rPr>
      </w:pPr>
    </w:p>
    <w:p w14:paraId="493234F7" w14:textId="77777777" w:rsidR="0090208D" w:rsidRPr="0090208D" w:rsidRDefault="0090208D">
      <w:pPr>
        <w:rPr>
          <w:rFonts w:ascii="Georgia" w:hAnsi="Georgia"/>
        </w:rPr>
      </w:pPr>
    </w:p>
    <w:p w14:paraId="37475670" w14:textId="77777777" w:rsidR="0090208D" w:rsidRPr="0090208D" w:rsidRDefault="0090208D">
      <w:pPr>
        <w:rPr>
          <w:rFonts w:ascii="Georgia" w:hAnsi="Georgia"/>
        </w:rPr>
      </w:pPr>
    </w:p>
    <w:p w14:paraId="13FEC8E9" w14:textId="77777777" w:rsidR="0090208D" w:rsidRPr="0090208D" w:rsidRDefault="0090208D">
      <w:pPr>
        <w:rPr>
          <w:rFonts w:ascii="Georgia" w:hAnsi="Georgia"/>
        </w:rPr>
      </w:pPr>
    </w:p>
    <w:p w14:paraId="13DACA09" w14:textId="77777777" w:rsidR="0090208D" w:rsidRPr="0090208D" w:rsidRDefault="0090208D">
      <w:pPr>
        <w:rPr>
          <w:rFonts w:ascii="Georgia" w:hAnsi="Georgia"/>
        </w:rPr>
      </w:pPr>
    </w:p>
    <w:p w14:paraId="5CAAFC61" w14:textId="77777777" w:rsidR="0090208D" w:rsidRPr="0090208D" w:rsidRDefault="0090208D">
      <w:pPr>
        <w:rPr>
          <w:rFonts w:ascii="Georgia" w:hAnsi="Georgia"/>
        </w:rPr>
      </w:pPr>
    </w:p>
    <w:p w14:paraId="0A1A003F" w14:textId="77777777" w:rsidR="0090208D" w:rsidRPr="0090208D" w:rsidRDefault="0090208D">
      <w:pPr>
        <w:rPr>
          <w:rFonts w:ascii="Georgia" w:hAnsi="Georgia"/>
        </w:rPr>
      </w:pPr>
    </w:p>
    <w:p w14:paraId="5DDBFEF4" w14:textId="77777777" w:rsidR="0090208D" w:rsidRPr="0090208D" w:rsidRDefault="0090208D">
      <w:pPr>
        <w:rPr>
          <w:rFonts w:ascii="Georgia" w:hAnsi="Georgia"/>
        </w:rPr>
      </w:pPr>
    </w:p>
    <w:p w14:paraId="71C41CB2" w14:textId="77777777" w:rsidR="0090208D" w:rsidRPr="0090208D" w:rsidRDefault="0090208D">
      <w:pPr>
        <w:rPr>
          <w:rFonts w:ascii="Georgia" w:hAnsi="Georgia"/>
        </w:rPr>
      </w:pPr>
    </w:p>
    <w:p w14:paraId="59D164E6" w14:textId="77777777" w:rsidR="0090208D" w:rsidRPr="0090208D" w:rsidRDefault="0090208D">
      <w:pPr>
        <w:rPr>
          <w:rFonts w:ascii="Georgia" w:hAnsi="Georgia"/>
        </w:rPr>
      </w:pPr>
    </w:p>
    <w:p w14:paraId="38C1CE8C" w14:textId="77777777" w:rsidR="0090208D" w:rsidRPr="0090208D" w:rsidRDefault="0090208D">
      <w:pPr>
        <w:rPr>
          <w:rFonts w:ascii="Georgia" w:hAnsi="Georgia"/>
        </w:rPr>
      </w:pPr>
    </w:p>
    <w:p w14:paraId="50F4202D" w14:textId="77777777" w:rsidR="0090208D" w:rsidRPr="0090208D" w:rsidRDefault="0090208D">
      <w:pPr>
        <w:rPr>
          <w:rFonts w:ascii="Georgia" w:hAnsi="Georgia"/>
        </w:rPr>
      </w:pPr>
    </w:p>
    <w:p w14:paraId="05EF9107" w14:textId="77777777" w:rsidR="0090208D" w:rsidRPr="0090208D" w:rsidRDefault="0090208D">
      <w:pPr>
        <w:rPr>
          <w:rFonts w:ascii="Georgia" w:hAnsi="Georgia"/>
        </w:rPr>
      </w:pPr>
    </w:p>
    <w:p w14:paraId="2D73445B" w14:textId="77777777" w:rsidR="0090208D" w:rsidRPr="0090208D" w:rsidRDefault="0090208D">
      <w:pPr>
        <w:rPr>
          <w:rFonts w:ascii="Georgia" w:hAnsi="Georgia"/>
        </w:rPr>
      </w:pPr>
    </w:p>
    <w:p w14:paraId="63E29C25" w14:textId="77777777" w:rsidR="0090208D" w:rsidRPr="0090208D" w:rsidRDefault="0090208D">
      <w:pPr>
        <w:rPr>
          <w:rFonts w:ascii="Georgia" w:hAnsi="Georgia"/>
        </w:rPr>
      </w:pPr>
    </w:p>
    <w:p w14:paraId="49D14958" w14:textId="77777777" w:rsidR="0090208D" w:rsidRPr="0090208D" w:rsidRDefault="0090208D">
      <w:pPr>
        <w:rPr>
          <w:rFonts w:ascii="Georgia" w:hAnsi="Georgia"/>
        </w:rPr>
      </w:pPr>
    </w:p>
    <w:p w14:paraId="42959132" w14:textId="77777777" w:rsidR="0090208D" w:rsidRPr="0090208D" w:rsidRDefault="0090208D">
      <w:pPr>
        <w:rPr>
          <w:rFonts w:ascii="Georgia" w:hAnsi="Georgia"/>
        </w:rPr>
      </w:pPr>
    </w:p>
    <w:p w14:paraId="58FCC909" w14:textId="77777777" w:rsidR="0090208D" w:rsidRPr="0090208D" w:rsidRDefault="0090208D">
      <w:pPr>
        <w:rPr>
          <w:rFonts w:ascii="Georgia" w:hAnsi="Georgia"/>
        </w:rPr>
      </w:pPr>
    </w:p>
    <w:p w14:paraId="009EDC5D" w14:textId="77777777" w:rsidR="0090208D" w:rsidRPr="0090208D" w:rsidRDefault="0090208D">
      <w:pPr>
        <w:rPr>
          <w:rFonts w:ascii="Georgia" w:hAnsi="Georgia"/>
        </w:rPr>
      </w:pPr>
    </w:p>
    <w:p w14:paraId="5389B314" w14:textId="77777777" w:rsidR="0090208D" w:rsidRPr="0090208D" w:rsidRDefault="0090208D">
      <w:pPr>
        <w:rPr>
          <w:rFonts w:ascii="Georgia" w:hAnsi="Georgia"/>
        </w:rPr>
      </w:pPr>
    </w:p>
    <w:p w14:paraId="17C8D7EC" w14:textId="77777777" w:rsidR="0090208D" w:rsidRPr="0090208D" w:rsidRDefault="0090208D">
      <w:pPr>
        <w:rPr>
          <w:rFonts w:ascii="Georgia" w:hAnsi="Georgia"/>
        </w:rPr>
      </w:pPr>
    </w:p>
    <w:p w14:paraId="7C9C2CD8" w14:textId="77777777" w:rsidR="0090208D" w:rsidRPr="0090208D" w:rsidRDefault="0090208D">
      <w:pPr>
        <w:rPr>
          <w:rFonts w:ascii="Georgia" w:hAnsi="Georgia"/>
        </w:rPr>
      </w:pPr>
    </w:p>
    <w:p w14:paraId="2BE17F21" w14:textId="77777777" w:rsidR="0090208D" w:rsidRPr="0090208D" w:rsidRDefault="0090208D">
      <w:pPr>
        <w:rPr>
          <w:rFonts w:ascii="Georgia" w:hAnsi="Georgia"/>
        </w:rPr>
      </w:pPr>
    </w:p>
    <w:p w14:paraId="428CC418" w14:textId="77777777" w:rsidR="0090208D" w:rsidRPr="0090208D" w:rsidRDefault="0090208D">
      <w:pPr>
        <w:rPr>
          <w:rFonts w:ascii="Georgia" w:hAnsi="Georgia"/>
        </w:rPr>
      </w:pPr>
    </w:p>
    <w:p w14:paraId="4CBCD10A" w14:textId="77777777" w:rsidR="0090208D" w:rsidRPr="0090208D" w:rsidRDefault="0090208D">
      <w:pPr>
        <w:rPr>
          <w:rFonts w:ascii="Georgia" w:hAnsi="Georgia"/>
        </w:rPr>
      </w:pPr>
    </w:p>
    <w:p w14:paraId="27857135" w14:textId="77777777" w:rsidR="0090208D" w:rsidRPr="0090208D" w:rsidRDefault="0090208D">
      <w:pPr>
        <w:rPr>
          <w:rFonts w:ascii="Georgia" w:hAnsi="Georgia"/>
        </w:rPr>
      </w:pPr>
    </w:p>
    <w:p w14:paraId="5F3004B7" w14:textId="77777777" w:rsidR="0090208D" w:rsidRPr="0090208D" w:rsidRDefault="0090208D">
      <w:pPr>
        <w:rPr>
          <w:rFonts w:ascii="Georgia" w:hAnsi="Georgia"/>
        </w:rPr>
      </w:pPr>
    </w:p>
    <w:p w14:paraId="23043C94" w14:textId="77777777" w:rsidR="0090208D" w:rsidRPr="0090208D" w:rsidRDefault="0090208D">
      <w:pPr>
        <w:rPr>
          <w:rFonts w:ascii="Georgia" w:hAnsi="Georgia"/>
        </w:rPr>
      </w:pPr>
    </w:p>
    <w:p w14:paraId="08FA5BDA" w14:textId="77777777" w:rsidR="0090208D" w:rsidRPr="0090208D" w:rsidRDefault="0090208D">
      <w:pPr>
        <w:rPr>
          <w:rFonts w:ascii="Georgia" w:hAnsi="Georgia"/>
        </w:rPr>
      </w:pPr>
    </w:p>
    <w:p w14:paraId="7CFA354B" w14:textId="77777777" w:rsidR="0090208D" w:rsidRPr="0090208D" w:rsidRDefault="0090208D">
      <w:pPr>
        <w:rPr>
          <w:rFonts w:ascii="Georgia" w:hAnsi="Georgia"/>
        </w:rPr>
      </w:pPr>
    </w:p>
    <w:p w14:paraId="6D41B98B" w14:textId="77777777" w:rsidR="0090208D" w:rsidRPr="0090208D" w:rsidRDefault="0090208D">
      <w:pPr>
        <w:rPr>
          <w:rFonts w:ascii="Georgia" w:hAnsi="Georgia"/>
        </w:rPr>
      </w:pPr>
    </w:p>
    <w:p w14:paraId="4FABDA1F" w14:textId="77777777" w:rsidR="0090208D" w:rsidRPr="0090208D" w:rsidRDefault="0090208D">
      <w:pPr>
        <w:rPr>
          <w:rFonts w:ascii="Georgia" w:hAnsi="Georgia"/>
        </w:rPr>
      </w:pPr>
    </w:p>
    <w:p w14:paraId="20C67A59" w14:textId="77777777" w:rsidR="0090208D" w:rsidRPr="0090208D" w:rsidRDefault="0090208D">
      <w:pPr>
        <w:rPr>
          <w:rFonts w:ascii="Georgia" w:hAnsi="Georgia"/>
        </w:rPr>
      </w:pPr>
    </w:p>
    <w:p w14:paraId="1C8B329B" w14:textId="77777777" w:rsidR="0090208D" w:rsidRPr="0090208D" w:rsidRDefault="0090208D">
      <w:pPr>
        <w:rPr>
          <w:rFonts w:ascii="Georgia" w:hAnsi="Georgia"/>
        </w:rPr>
      </w:pPr>
    </w:p>
    <w:p w14:paraId="47834CBA" w14:textId="77777777" w:rsidR="0090208D" w:rsidRPr="0090208D" w:rsidRDefault="0090208D">
      <w:pPr>
        <w:rPr>
          <w:rFonts w:ascii="Georgia" w:hAnsi="Georgia"/>
        </w:rPr>
      </w:pPr>
    </w:p>
    <w:p w14:paraId="4CB038E7" w14:textId="77777777" w:rsidR="0090208D" w:rsidRPr="0090208D" w:rsidRDefault="0090208D">
      <w:pPr>
        <w:rPr>
          <w:rFonts w:ascii="Georgia" w:hAnsi="Georgia"/>
        </w:rPr>
      </w:pPr>
    </w:p>
    <w:p w14:paraId="20E27ED6" w14:textId="77777777" w:rsidR="0090208D" w:rsidRPr="0090208D" w:rsidRDefault="0090208D">
      <w:pPr>
        <w:rPr>
          <w:rFonts w:ascii="Georgia" w:hAnsi="Georgia"/>
        </w:rPr>
      </w:pPr>
    </w:p>
    <w:p w14:paraId="2F00C083" w14:textId="77777777" w:rsidR="0090208D" w:rsidRPr="0090208D" w:rsidRDefault="0090208D">
      <w:pPr>
        <w:rPr>
          <w:rFonts w:ascii="Georgia" w:hAnsi="Georgia"/>
        </w:rPr>
      </w:pPr>
    </w:p>
    <w:p w14:paraId="79EAE604" w14:textId="77777777" w:rsidR="0090208D" w:rsidRPr="0090208D" w:rsidRDefault="0090208D">
      <w:pPr>
        <w:rPr>
          <w:rFonts w:ascii="Georgia" w:hAnsi="Georgia"/>
        </w:rPr>
      </w:pPr>
    </w:p>
    <w:p w14:paraId="2F6013F1" w14:textId="77777777" w:rsidR="0090208D" w:rsidRPr="0090208D" w:rsidRDefault="0090208D">
      <w:pPr>
        <w:rPr>
          <w:rFonts w:ascii="Georgia" w:hAnsi="Georgia"/>
        </w:rPr>
      </w:pPr>
    </w:p>
    <w:p w14:paraId="095C89AD" w14:textId="77777777" w:rsidR="0090208D" w:rsidRPr="0090208D" w:rsidRDefault="0090208D">
      <w:pPr>
        <w:rPr>
          <w:rFonts w:ascii="Georgia" w:hAnsi="Georgia"/>
        </w:rPr>
      </w:pPr>
    </w:p>
    <w:p w14:paraId="1332AF69" w14:textId="77777777" w:rsidR="0090208D" w:rsidRPr="0090208D" w:rsidRDefault="0090208D">
      <w:pPr>
        <w:rPr>
          <w:rFonts w:ascii="Georgia" w:hAnsi="Georgia"/>
        </w:rPr>
      </w:pPr>
    </w:p>
    <w:p w14:paraId="3A61D169" w14:textId="77777777" w:rsidR="0090208D" w:rsidRPr="0090208D" w:rsidRDefault="0090208D">
      <w:pPr>
        <w:rPr>
          <w:rFonts w:ascii="Georgia" w:hAnsi="Georgia"/>
        </w:rPr>
      </w:pPr>
    </w:p>
    <w:p w14:paraId="2F56F486" w14:textId="77777777" w:rsidR="0090208D" w:rsidRPr="0090208D" w:rsidRDefault="0090208D">
      <w:pPr>
        <w:rPr>
          <w:rFonts w:ascii="Georgia" w:hAnsi="Georgia"/>
        </w:rPr>
      </w:pPr>
    </w:p>
    <w:p w14:paraId="3F56D235" w14:textId="77777777" w:rsidR="0090208D" w:rsidRPr="0090208D" w:rsidRDefault="0090208D">
      <w:pPr>
        <w:rPr>
          <w:rFonts w:ascii="Georgia" w:hAnsi="Georgia"/>
        </w:rPr>
      </w:pPr>
    </w:p>
    <w:p w14:paraId="0C3C9124" w14:textId="77777777" w:rsidR="0090208D" w:rsidRPr="0090208D" w:rsidRDefault="0090208D">
      <w:pPr>
        <w:rPr>
          <w:rFonts w:ascii="Georgia" w:hAnsi="Georgia"/>
        </w:rPr>
      </w:pPr>
    </w:p>
    <w:p w14:paraId="74123DA6" w14:textId="570DBC03" w:rsidR="001C5910" w:rsidRPr="0090208D" w:rsidRDefault="001C5910" w:rsidP="0090208D">
      <w:pPr>
        <w:rPr>
          <w:rFonts w:ascii="Georgia" w:hAnsi="Georgia"/>
        </w:rPr>
      </w:pPr>
    </w:p>
    <w:sectPr w:rsidR="001C5910" w:rsidRPr="0090208D" w:rsidSect="00BF1850">
      <w:headerReference w:type="even" r:id="rId28"/>
      <w:footerReference w:type="even" r:id="rId29"/>
      <w:type w:val="evenPage"/>
      <w:pgSz w:w="11907" w:h="16840" w:code="9"/>
      <w:pgMar w:top="1162" w:right="2948" w:bottom="1593" w:left="1418" w:header="516" w:footer="408" w:gutter="0"/>
      <w:cols w:space="34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49D1C1" w16cid:durableId="20F3CE7E"/>
  <w16cid:commentId w16cid:paraId="2183CD70" w16cid:durableId="20F3D3C3"/>
  <w16cid:commentId w16cid:paraId="1B00B640" w16cid:durableId="20F3CE7F"/>
  <w16cid:commentId w16cid:paraId="64AAB622" w16cid:durableId="20F3D716"/>
  <w16cid:commentId w16cid:paraId="674F8C61" w16cid:durableId="20F3CE80"/>
  <w16cid:commentId w16cid:paraId="3B4F676A" w16cid:durableId="20F3DC1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420A0" w14:textId="77777777" w:rsidR="00F72772" w:rsidRDefault="00F72772" w:rsidP="009E4B94">
      <w:pPr>
        <w:spacing w:line="240" w:lineRule="auto"/>
      </w:pPr>
      <w:r>
        <w:separator/>
      </w:r>
    </w:p>
  </w:endnote>
  <w:endnote w:type="continuationSeparator" w:id="0">
    <w:p w14:paraId="78091198" w14:textId="77777777" w:rsidR="00F72772" w:rsidRDefault="00F72772"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10E2D" w14:textId="30403474" w:rsidR="0016257B" w:rsidRDefault="0016257B" w:rsidP="00347B8F">
    <w:pPr>
      <w:pStyle w:val="Sidefod"/>
      <w:tabs>
        <w:tab w:val="right" w:pos="9638"/>
      </w:tabs>
    </w:pPr>
    <w:r>
      <w:t xml:space="preserve">Miljøstyrelsen / </w:t>
    </w:r>
    <w:r w:rsidR="00964FD0">
      <w:fldChar w:fldCharType="begin"/>
    </w:r>
    <w:r w:rsidR="00964FD0">
      <w:instrText xml:space="preserve"> DOCPROPERTY  Title  \* MERGEFORMAT </w:instrText>
    </w:r>
    <w:r w:rsidR="00964FD0">
      <w:fldChar w:fldCharType="separate"/>
    </w:r>
    <w:r w:rsidR="00E5194A">
      <w:t>Rapport</w:t>
    </w:r>
    <w:r w:rsidR="00964FD0">
      <w:fldChar w:fldCharType="end"/>
    </w:r>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sidR="001C3FFC">
      <w:rPr>
        <w:rStyle w:val="Sidetal"/>
      </w:rPr>
      <w:t>2</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7A4A" w14:textId="77777777" w:rsidR="0016257B" w:rsidRPr="006608A9" w:rsidRDefault="0016257B" w:rsidP="006608A9">
    <w:pPr>
      <w:pStyle w:val="Sidefod"/>
      <w:jc w:val="left"/>
    </w:pPr>
    <w:r>
      <w:rPr>
        <w:lang w:eastAsia="da-DK"/>
      </w:rPr>
      <mc:AlternateContent>
        <mc:Choice Requires="wps">
          <w:drawing>
            <wp:anchor distT="0" distB="0" distL="114300" distR="114300" simplePos="0" relativeHeight="251658752" behindDoc="0" locked="0" layoutInCell="1" allowOverlap="1" wp14:anchorId="4D5C36AC" wp14:editId="65AA32EF">
              <wp:simplePos x="0" y="0"/>
              <wp:positionH relativeFrom="page">
                <wp:align>left</wp:align>
              </wp:positionH>
              <wp:positionV relativeFrom="page">
                <wp:align>bottom</wp:align>
              </wp:positionV>
              <wp:extent cx="7560000" cy="414000"/>
              <wp:effectExtent l="0" t="0" r="0" b="5715"/>
              <wp:wrapNone/>
              <wp:docPr id="2"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612E63F" w14:textId="381B0F55" w:rsidR="0016257B" w:rsidRDefault="0016257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4</w:t>
                          </w:r>
                          <w:r w:rsidRPr="00042324">
                            <w:rPr>
                              <w:rStyle w:val="Sidetal"/>
                            </w:rPr>
                            <w:fldChar w:fldCharType="end"/>
                          </w:r>
                          <w:r w:rsidRPr="00205489">
                            <w:t xml:space="preserve"> </w:t>
                          </w:r>
                          <w:r>
                            <w:t xml:space="preserve"> </w:t>
                          </w:r>
                          <w:r w:rsidRPr="00205489">
                            <w:t xml:space="preserve"> </w:t>
                          </w:r>
                          <w:r>
                            <w:t xml:space="preserve">Miljøstyrelsen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C36AC" id="_x0000_t202" coordsize="21600,21600" o:spt="202" path="m,l,21600r21600,l21600,xe">
              <v:stroke joinstyle="miter"/>
              <v:path gradientshapeok="t" o:connecttype="rect"/>
            </v:shapetype>
            <v:shape id="PageNumberShape" o:spid="_x0000_s1035" type="#_x0000_t202" style="position:absolute;margin-left:0;margin-top:0;width:595.3pt;height:32.6pt;z-index:2516587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" filled="f" fillcolor="white [3201]" stroked="f" strokeweight=".5pt">
              <v:textbox inset="15mm,0,15mm,0">
                <w:txbxContent>
                  <w:p w14:paraId="3612E63F" w14:textId="381B0F55" w:rsidR="0016257B" w:rsidRDefault="0016257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4</w:t>
                    </w:r>
                    <w:r w:rsidRPr="00042324">
                      <w:rPr>
                        <w:rStyle w:val="Sidetal"/>
                      </w:rPr>
                      <w:fldChar w:fldCharType="end"/>
                    </w:r>
                    <w:r w:rsidRPr="00205489">
                      <w:t xml:space="preserve"> </w:t>
                    </w:r>
                    <w:r>
                      <w:t xml:space="preserve"> </w:t>
                    </w:r>
                    <w:r w:rsidRPr="00205489">
                      <w:t xml:space="preserve"> </w:t>
                    </w:r>
                    <w:r>
                      <w:t xml:space="preserve">Miljøstyrelsen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4D092" w14:textId="77777777" w:rsidR="0016257B" w:rsidRPr="00233E4C" w:rsidRDefault="0016257B" w:rsidP="00233E4C">
    <w:pPr>
      <w:pStyle w:val="Sidefod"/>
      <w:jc w:val="left"/>
    </w:pPr>
    <w:r>
      <w:rPr>
        <w:lang w:eastAsia="da-DK"/>
      </w:rPr>
      <mc:AlternateContent>
        <mc:Choice Requires="wps">
          <w:drawing>
            <wp:anchor distT="0" distB="0" distL="114300" distR="114300" simplePos="0" relativeHeight="251660800" behindDoc="0" locked="0" layoutInCell="1" allowOverlap="1" wp14:anchorId="4D70DB7B" wp14:editId="7DA0E3A8">
              <wp:simplePos x="0" y="0"/>
              <wp:positionH relativeFrom="page">
                <wp:align>left</wp:align>
              </wp:positionH>
              <wp:positionV relativeFrom="page">
                <wp:align>bottom</wp:align>
              </wp:positionV>
              <wp:extent cx="7560000" cy="414000"/>
              <wp:effectExtent l="0" t="0" r="0" b="5715"/>
              <wp:wrapNone/>
              <wp:docPr id="3"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1BA4213" w14:textId="31766813" w:rsidR="0016257B" w:rsidRDefault="0016257B" w:rsidP="00257EF2">
                          <w:pPr>
                            <w:pStyle w:val="Sidefod"/>
                            <w:tabs>
                              <w:tab w:val="right" w:pos="9638"/>
                            </w:tabs>
                          </w:pPr>
                          <w:r>
                            <w:t xml:space="preserve">Miljøstyrelsen   </w:t>
                          </w: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3</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0DB7B" id="_x0000_t202" coordsize="21600,21600" o:spt="202" path="m,l,21600r21600,l21600,xe">
              <v:stroke joinstyle="miter"/>
              <v:path gradientshapeok="t" o:connecttype="rect"/>
            </v:shapetype>
            <v:shape id="_x0000_s1036" type="#_x0000_t202" style="position:absolute;margin-left:0;margin-top:0;width:595.3pt;height:32.6pt;z-index:2516608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CClUPgJwMAACsHAAAO&#10;AAAAAAAAAAAAAAAAAC4CAABkcnMvZTJvRG9jLnhtbFBLAQItABQABgAIAAAAIQDnUCXT2wAAAAUB&#10;AAAPAAAAAAAAAAAAAAAAAIEFAABkcnMvZG93bnJldi54bWxQSwUGAAAAAAQABADzAAAAiQYAAAAA&#10;" filled="f" fillcolor="white [3201]" stroked="f" strokeweight=".5pt">
              <v:textbox inset="15mm,0,15mm,0">
                <w:txbxContent>
                  <w:p w14:paraId="41BA4213" w14:textId="31766813" w:rsidR="0016257B" w:rsidRDefault="0016257B" w:rsidP="00257EF2">
                    <w:pPr>
                      <w:pStyle w:val="Sidefod"/>
                      <w:tabs>
                        <w:tab w:val="right" w:pos="9638"/>
                      </w:tabs>
                    </w:pPr>
                    <w:r>
                      <w:t xml:space="preserve">Miljøstyrelsen   </w:t>
                    </w: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3</w:t>
                    </w:r>
                    <w:r w:rsidRPr="00042324">
                      <w:rPr>
                        <w:rStyle w:val="Sideta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85955" w14:textId="77777777" w:rsidR="0016257B" w:rsidRPr="006608A9" w:rsidRDefault="0016257B" w:rsidP="006608A9">
    <w:pPr>
      <w:pStyle w:val="Sidefod"/>
      <w:jc w:val="left"/>
    </w:pPr>
    <w:r>
      <w:rPr>
        <w:lang w:eastAsia="da-DK"/>
      </w:rPr>
      <mc:AlternateContent>
        <mc:Choice Requires="wps">
          <w:drawing>
            <wp:anchor distT="0" distB="0" distL="114300" distR="114300" simplePos="0" relativeHeight="251647488" behindDoc="0" locked="0" layoutInCell="1" allowOverlap="1" wp14:anchorId="204AAC67" wp14:editId="6BC4B55F">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E07A04E" w14:textId="7107CDC9" w:rsidR="0016257B" w:rsidRDefault="0016257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12</w:t>
                          </w:r>
                          <w:r w:rsidRPr="00042324">
                            <w:rPr>
                              <w:rStyle w:val="Sidetal"/>
                            </w:rPr>
                            <w:fldChar w:fldCharType="end"/>
                          </w:r>
                          <w:r w:rsidRPr="00D30A5E">
                            <w:t xml:space="preserve">   </w:t>
                          </w:r>
                          <w:r w:rsidR="00432D48">
                            <w:t xml:space="preserve">Miljøstyrelsen </w:t>
                          </w:r>
                          <w:r>
                            <w:t xml:space="preserve"> </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AAC67" id="_x0000_t202" coordsize="21600,21600" o:spt="202" path="m,l,21600r21600,l21600,xe">
              <v:stroke joinstyle="miter"/>
              <v:path gradientshapeok="t" o:connecttype="rect"/>
            </v:shapetype>
            <v:shape id="_x0000_s1037" type="#_x0000_t202" style="position:absolute;margin-left:0;margin-top:0;width:595.3pt;height:32.6pt;z-index:2516474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B2re4DJwMAACwHAAAO&#10;AAAAAAAAAAAAAAAAAC4CAABkcnMvZTJvRG9jLnhtbFBLAQItABQABgAIAAAAIQDnUCXT2wAAAAUB&#10;AAAPAAAAAAAAAAAAAAAAAIEFAABkcnMvZG93bnJldi54bWxQSwUGAAAAAAQABADzAAAAiQYAAAAA&#10;" filled="f" fillcolor="white [3201]" stroked="f" strokeweight=".5pt">
              <v:textbox inset="15mm,0,15mm,0">
                <w:txbxContent>
                  <w:p w14:paraId="1E07A04E" w14:textId="7107CDC9" w:rsidR="0016257B" w:rsidRDefault="0016257B"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12</w:t>
                    </w:r>
                    <w:r w:rsidRPr="00042324">
                      <w:rPr>
                        <w:rStyle w:val="Sidetal"/>
                      </w:rPr>
                      <w:fldChar w:fldCharType="end"/>
                    </w:r>
                    <w:r w:rsidRPr="00D30A5E">
                      <w:t xml:space="preserve">   </w:t>
                    </w:r>
                    <w:r w:rsidR="00432D48">
                      <w:t xml:space="preserve">Miljøstyrelsen </w:t>
                    </w:r>
                    <w: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CBF70" w14:textId="77777777" w:rsidR="0016257B" w:rsidRPr="00233E4C" w:rsidRDefault="0016257B" w:rsidP="00233E4C">
    <w:pPr>
      <w:pStyle w:val="Sidefod"/>
      <w:jc w:val="left"/>
    </w:pPr>
    <w:r>
      <w:rPr>
        <w:lang w:eastAsia="da-DK"/>
      </w:rPr>
      <mc:AlternateContent>
        <mc:Choice Requires="wps">
          <w:drawing>
            <wp:anchor distT="0" distB="0" distL="114300" distR="114300" simplePos="0" relativeHeight="251648512" behindDoc="0" locked="0" layoutInCell="1" allowOverlap="1" wp14:anchorId="746EE210" wp14:editId="5CE37706">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852032A" w14:textId="54CCD4B6" w:rsidR="0016257B" w:rsidRDefault="0016257B" w:rsidP="00257EF2">
                          <w:pPr>
                            <w:pStyle w:val="Sidefod"/>
                            <w:tabs>
                              <w:tab w:val="right" w:pos="9638"/>
                            </w:tabs>
                          </w:pPr>
                          <w:r>
                            <w:t xml:space="preserve">Miljøstyrelsen  </w:t>
                          </w: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13</w:t>
                          </w:r>
                          <w:r w:rsidRPr="00042324">
                            <w:rPr>
                              <w:rStyle w:val="Sidetal"/>
                            </w:rPr>
                            <w:fldChar w:fldCharType="end"/>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EE210" id="_x0000_t202" coordsize="21600,21600" o:spt="202" path="m,l,21600r21600,l21600,xe">
              <v:stroke joinstyle="miter"/>
              <v:path gradientshapeok="t" o:connecttype="rect"/>
            </v:shapetype>
            <v:shape id="_x0000_s1038" type="#_x0000_t202" style="position:absolute;margin-left:0;margin-top:0;width:595.3pt;height:32.6pt;z-index:2516485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v3JwMAACw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DMiFv3JwMAACwHAAAO&#10;AAAAAAAAAAAAAAAAAC4CAABkcnMvZTJvRG9jLnhtbFBLAQItABQABgAIAAAAIQDnUCXT2wAAAAUB&#10;AAAPAAAAAAAAAAAAAAAAAIEFAABkcnMvZG93bnJldi54bWxQSwUGAAAAAAQABADzAAAAiQYAAAAA&#10;" filled="f" fillcolor="white [3201]" stroked="f" strokeweight=".5pt">
              <v:textbox inset="15mm,0,15mm,0">
                <w:txbxContent>
                  <w:p w14:paraId="2852032A" w14:textId="54CCD4B6" w:rsidR="0016257B" w:rsidRDefault="0016257B" w:rsidP="00257EF2">
                    <w:pPr>
                      <w:pStyle w:val="Sidefod"/>
                      <w:tabs>
                        <w:tab w:val="right" w:pos="9638"/>
                      </w:tabs>
                    </w:pPr>
                    <w:r>
                      <w:t xml:space="preserve">Miljøstyrelsen  </w:t>
                    </w:r>
                    <w:r w:rsidRPr="00042324">
                      <w:rPr>
                        <w:rStyle w:val="Sidetal"/>
                      </w:rPr>
                      <w:fldChar w:fldCharType="begin"/>
                    </w:r>
                    <w:r w:rsidRPr="00042324">
                      <w:rPr>
                        <w:rStyle w:val="Sidetal"/>
                      </w:rPr>
                      <w:instrText xml:space="preserve"> PAGE  </w:instrText>
                    </w:r>
                    <w:r w:rsidRPr="00042324">
                      <w:rPr>
                        <w:rStyle w:val="Sidetal"/>
                      </w:rPr>
                      <w:fldChar w:fldCharType="separate"/>
                    </w:r>
                    <w:r w:rsidR="00964FD0">
                      <w:rPr>
                        <w:rStyle w:val="Sidetal"/>
                      </w:rPr>
                      <w:t>13</w:t>
                    </w:r>
                    <w:r w:rsidRPr="00042324">
                      <w:rPr>
                        <w:rStyle w:val="Sideta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F3940" w14:textId="77777777" w:rsidR="0016257B" w:rsidRPr="001C5910" w:rsidRDefault="0016257B" w:rsidP="001C5910">
    <w:pPr>
      <w:pStyle w:val="Sidefod"/>
    </w:pPr>
    <w:r>
      <w:rPr>
        <w:lang w:eastAsia="da-DK"/>
      </w:rPr>
      <w:drawing>
        <wp:anchor distT="0" distB="0" distL="114300" distR="114300" simplePos="0" relativeHeight="251646464" behindDoc="0" locked="0" layoutInCell="1" allowOverlap="1" wp14:anchorId="78808FD3" wp14:editId="771A979F">
          <wp:simplePos x="0" y="0"/>
          <wp:positionH relativeFrom="page">
            <wp:posOffset>796925</wp:posOffset>
          </wp:positionH>
          <wp:positionV relativeFrom="page">
            <wp:posOffset>8766810</wp:posOffset>
          </wp:positionV>
          <wp:extent cx="395605" cy="352425"/>
          <wp:effectExtent l="0" t="0" r="4445" b="9525"/>
          <wp:wrapNone/>
          <wp:docPr id="34"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3416B" w14:textId="77777777" w:rsidR="00F72772" w:rsidRDefault="00F72772" w:rsidP="009E4B94">
      <w:pPr>
        <w:spacing w:line="240" w:lineRule="auto"/>
      </w:pPr>
      <w:r>
        <w:separator/>
      </w:r>
    </w:p>
  </w:footnote>
  <w:footnote w:type="continuationSeparator" w:id="0">
    <w:p w14:paraId="766C8258" w14:textId="77777777" w:rsidR="00F72772" w:rsidRDefault="00F72772" w:rsidP="009E4B94">
      <w:pPr>
        <w:spacing w:line="240" w:lineRule="auto"/>
      </w:pPr>
      <w:r>
        <w:continuationSeparator/>
      </w:r>
    </w:p>
  </w:footnote>
  <w:footnote w:id="1">
    <w:p w14:paraId="209F8E8C" w14:textId="5E537F77" w:rsidR="00194C4A" w:rsidRDefault="00194C4A">
      <w:pPr>
        <w:pStyle w:val="Fodnotetekst"/>
      </w:pPr>
      <w:r>
        <w:rPr>
          <w:rStyle w:val="Fodnotehenvisning"/>
        </w:rPr>
        <w:footnoteRef/>
      </w:r>
      <w:r>
        <w:t xml:space="preserve"> </w:t>
      </w:r>
      <w:r w:rsidRPr="00194C4A">
        <w:t xml:space="preserve">Gælder for projekter omfattet af omfattet af § 15 i miljøvurderingsloven med tilhørende bekendtgørelse. Miljøministeriets lovbekendtgørelse nr. </w:t>
      </w:r>
      <w:r>
        <w:t>1225</w:t>
      </w:r>
      <w:r w:rsidRPr="00194C4A">
        <w:t xml:space="preserve"> af </w:t>
      </w:r>
      <w:r>
        <w:t>25</w:t>
      </w:r>
      <w:r w:rsidRPr="00194C4A">
        <w:t xml:space="preserve">. </w:t>
      </w:r>
      <w:r>
        <w:t>oktober 2018</w:t>
      </w:r>
      <w:r w:rsidRPr="00194C4A">
        <w:t xml:space="preserve"> om miljøvurdering af planer og programmer og af konkrete projekter (VVM) og bekendtgørelse nr. </w:t>
      </w:r>
      <w:r>
        <w:t>121</w:t>
      </w:r>
      <w:r w:rsidRPr="00194C4A">
        <w:t xml:space="preserve"> af </w:t>
      </w:r>
      <w:r>
        <w:t>4</w:t>
      </w:r>
      <w:r w:rsidRPr="00194C4A">
        <w:t xml:space="preserve">. </w:t>
      </w:r>
      <w:r>
        <w:t>februar 2019</w:t>
      </w:r>
      <w:r w:rsidRPr="00194C4A">
        <w:t xml:space="preserve"> om samordning af miljøvurderinger og digital selvbetjening m.v. for planer, programmer og konkrete projekter omfattet af lov om miljøvurdering af planer og programmer og af konkrete projekter (VVM).</w:t>
      </w:r>
    </w:p>
  </w:footnote>
  <w:footnote w:id="2">
    <w:p w14:paraId="5237A646" w14:textId="7CD73815" w:rsidR="0016257B" w:rsidRPr="00FB5466" w:rsidRDefault="0016257B" w:rsidP="00194C4A">
      <w:pPr>
        <w:pStyle w:val="Fodnotetekst"/>
        <w:spacing w:line="240" w:lineRule="auto"/>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D9957" w14:textId="77777777" w:rsidR="0016257B" w:rsidRDefault="0016257B">
    <w:pPr>
      <w:pStyle w:val="Sidehoved"/>
    </w:pPr>
    <w:r>
      <w:rPr>
        <w:noProof/>
        <w:lang w:eastAsia="da-DK"/>
      </w:rPr>
      <mc:AlternateContent>
        <mc:Choice Requires="wps">
          <w:drawing>
            <wp:anchor distT="0" distB="0" distL="114300" distR="114300" simplePos="0" relativeHeight="251645440" behindDoc="0" locked="0" layoutInCell="1" allowOverlap="1" wp14:anchorId="719FB4BC" wp14:editId="16E58629">
              <wp:simplePos x="0" y="0"/>
              <wp:positionH relativeFrom="margin">
                <wp:align>right</wp:align>
              </wp:positionH>
              <wp:positionV relativeFrom="margin">
                <wp:align>top</wp:align>
              </wp:positionV>
              <wp:extent cx="1404000" cy="9000000"/>
              <wp:effectExtent l="0" t="0" r="0" b="0"/>
              <wp:wrapNone/>
              <wp:docPr id="4"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D2C5C"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FB4BC" id="Spalteblock" o:spid="_x0000_s1026" style="position:absolute;margin-left:59.35pt;margin-top:0;width:110.55pt;height:708.65pt;z-index:2516454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" filled="f" stroked="f" strokeweight="2pt">
              <v:textbox>
                <w:txbxContent>
                  <w:p w14:paraId="651D2C5C" w14:textId="77777777" w:rsidR="0016257B" w:rsidRDefault="0016257B" w:rsidP="006B3618">
                    <w:pPr>
                      <w:jc w:val="center"/>
                    </w:pP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6759A" w14:textId="77777777" w:rsidR="0016257B" w:rsidRPr="00D30A5E" w:rsidRDefault="0016257B" w:rsidP="00D30A5E">
    <w:r>
      <w:rPr>
        <w:noProof/>
        <w:lang w:eastAsia="da-DK"/>
      </w:rPr>
      <w:drawing>
        <wp:anchor distT="0" distB="0" distL="114300" distR="114300" simplePos="0" relativeHeight="251657728" behindDoc="0" locked="0" layoutInCell="1" allowOverlap="1" wp14:anchorId="7E58A217" wp14:editId="294F4C56">
          <wp:simplePos x="0" y="0"/>
          <wp:positionH relativeFrom="page">
            <wp:posOffset>4896485</wp:posOffset>
          </wp:positionH>
          <wp:positionV relativeFrom="page">
            <wp:posOffset>575945</wp:posOffset>
          </wp:positionV>
          <wp:extent cx="2088000" cy="626400"/>
          <wp:effectExtent l="0" t="0" r="7620" b="2540"/>
          <wp:wrapNone/>
          <wp:docPr id="26" name="Logo_Positiv" descr="U:\Miljø- og Fødevareministeriet\Jobs\work\Miljøstyrelsen_Green.emf" hidden="1"/>
          <wp:cNvGraphicFramePr/>
          <a:graphic xmlns:a="http://schemas.openxmlformats.org/drawingml/2006/main">
            <a:graphicData uri="http://schemas.openxmlformats.org/drawingml/2006/picture">
              <pic:pic xmlns:pic="http://schemas.openxmlformats.org/drawingml/2006/picture">
                <pic:nvPicPr>
                  <pic:cNvPr id="26" name="Logo_Positiv" descr="U:\Miljø- og Fødevareministeriet\Jobs\work\Miljøstyrelsen_Green.em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9776" behindDoc="0" locked="0" layoutInCell="1" allowOverlap="1" wp14:anchorId="62303C02" wp14:editId="6F7AFE7A">
          <wp:simplePos x="0" y="0"/>
          <wp:positionH relativeFrom="page">
            <wp:posOffset>4896485</wp:posOffset>
          </wp:positionH>
          <wp:positionV relativeFrom="page">
            <wp:posOffset>575945</wp:posOffset>
          </wp:positionV>
          <wp:extent cx="2088000" cy="626400"/>
          <wp:effectExtent l="0" t="0" r="7620" b="2540"/>
          <wp:wrapNone/>
          <wp:docPr id="7" name="Logo_Negativ" descr="U:\Miljø- og Fødevareministeriet\Jobs\work\Miljøstyrelsen_White.emf"/>
          <wp:cNvGraphicFramePr/>
          <a:graphic xmlns:a="http://schemas.openxmlformats.org/drawingml/2006/main">
            <a:graphicData uri="http://schemas.openxmlformats.org/drawingml/2006/picture">
              <pic:pic xmlns:pic="http://schemas.openxmlformats.org/drawingml/2006/picture">
                <pic:nvPicPr>
                  <pic:cNvPr id="25" name="Logo_Negativ" descr="U:\Miljø- og Fødevareministeriet\Jobs\work\Miljøstyrelsen_White.emf"/>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8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56704" behindDoc="1" locked="0" layoutInCell="1" allowOverlap="1" wp14:anchorId="5C8181C9" wp14:editId="6F5CD269">
              <wp:simplePos x="0" y="0"/>
              <wp:positionH relativeFrom="page">
                <wp:posOffset>144145</wp:posOffset>
              </wp:positionH>
              <wp:positionV relativeFrom="page">
                <wp:posOffset>215900</wp:posOffset>
              </wp:positionV>
              <wp:extent cx="7221220" cy="6119495"/>
              <wp:effectExtent l="0" t="0" r="0" b="0"/>
              <wp:wrapNone/>
              <wp:docPr id="51" name="GradientFill_White"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A40C0"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181C9" id="GradientFill_White" o:spid="_x0000_s1027" style="position:absolute;margin-left:11.35pt;margin-top:17pt;width:568.6pt;height:481.8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" stroked="f" strokeweight="2pt">
              <v:fill opacity="39321f" o:opacity2="0" rotate="t" focus="100%" type="gradient"/>
              <v:textbox>
                <w:txbxContent>
                  <w:p w14:paraId="2BFA40C0" w14:textId="77777777" w:rsidR="0016257B" w:rsidRDefault="0016257B" w:rsidP="006B3618">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5680" behindDoc="1" locked="0" layoutInCell="1" allowOverlap="1" wp14:anchorId="5700F08B" wp14:editId="5A18DBA3">
              <wp:simplePos x="0" y="0"/>
              <wp:positionH relativeFrom="page">
                <wp:posOffset>144145</wp:posOffset>
              </wp:positionH>
              <wp:positionV relativeFrom="page">
                <wp:posOffset>215900</wp:posOffset>
              </wp:positionV>
              <wp:extent cx="7221220" cy="6119495"/>
              <wp:effectExtent l="0" t="0" r="0" b="0"/>
              <wp:wrapNone/>
              <wp:docPr id="50" name="GradientFill_Black"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DFF5C"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0F08B" id="GradientFill_Black" o:spid="_x0000_s1028" style="position:absolute;margin-left:11.35pt;margin-top:17pt;width:568.6pt;height:481.85pt;z-index:-2516608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" fillcolor="black" stroked="f" strokeweight="2pt">
              <v:fill opacity="52428f" o:opacity2="0" rotate="t" focus="100%" type="gradient"/>
              <v:textbox>
                <w:txbxContent>
                  <w:p w14:paraId="2EBDFF5C" w14:textId="77777777" w:rsidR="0016257B" w:rsidRDefault="0016257B" w:rsidP="006B3618">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49536" behindDoc="1" locked="0" layoutInCell="1" allowOverlap="1" wp14:anchorId="06AEDF93" wp14:editId="7DC3B854">
              <wp:simplePos x="0" y="0"/>
              <wp:positionH relativeFrom="page">
                <wp:align>left</wp:align>
              </wp:positionH>
              <wp:positionV relativeFrom="page">
                <wp:align>top</wp:align>
              </wp:positionV>
              <wp:extent cx="7560000" cy="10728000"/>
              <wp:effectExtent l="0" t="0" r="3175" b="0"/>
              <wp:wrapNone/>
              <wp:docPr id="24"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874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6C224"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DF93" id="FrontpageColor" o:spid="_x0000_s1029" style="position:absolute;margin-left:0;margin-top:0;width:595.3pt;height:844.7pt;z-index:-2516669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" fillcolor="#00874b" stroked="f" strokeweight="2pt">
              <v:textbox>
                <w:txbxContent>
                  <w:p w14:paraId="1C86C224" w14:textId="77777777" w:rsidR="0016257B" w:rsidRDefault="0016257B" w:rsidP="006B3618">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3632" behindDoc="0" locked="0" layoutInCell="1" allowOverlap="1" wp14:anchorId="58837BFB" wp14:editId="473823A0">
              <wp:simplePos x="0" y="0"/>
              <wp:positionH relativeFrom="page">
                <wp:posOffset>-360045</wp:posOffset>
              </wp:positionH>
              <wp:positionV relativeFrom="page">
                <wp:posOffset>10412730</wp:posOffset>
              </wp:positionV>
              <wp:extent cx="7920000" cy="284400"/>
              <wp:effectExtent l="0" t="0" r="5080" b="1905"/>
              <wp:wrapNone/>
              <wp:docPr id="12"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DFAE8"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7BFB" id="PageBorder Bottom" o:spid="_x0000_s1030" style="position:absolute;margin-left:-28.35pt;margin-top:819.9pt;width:623.6pt;height:22.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" stroked="f" strokeweight="2pt">
              <v:textbox>
                <w:txbxContent>
                  <w:p w14:paraId="44CDFAE8" w14:textId="77777777" w:rsidR="0016257B" w:rsidRDefault="0016257B" w:rsidP="006B3618">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4656" behindDoc="0" locked="0" layoutInCell="1" allowOverlap="1" wp14:anchorId="4FBB89FD" wp14:editId="68A99915">
              <wp:simplePos x="0" y="0"/>
              <wp:positionH relativeFrom="rightMargin">
                <wp:align>right</wp:align>
              </wp:positionH>
              <wp:positionV relativeFrom="page">
                <wp:align>top</wp:align>
              </wp:positionV>
              <wp:extent cx="288000" cy="10728000"/>
              <wp:effectExtent l="0" t="0" r="0" b="0"/>
              <wp:wrapNone/>
              <wp:docPr id="13"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A8761"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B89FD" id="PageBorder Right" o:spid="_x0000_s1031" style="position:absolute;margin-left:-28.5pt;margin-top:0;width:22.7pt;height:844.7pt;z-index:251654656;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eNmffKQCAACeBQAADgAAAAAAAAAAAAAAAAAuAgAAZHJz&#10;L2Uyb0RvYy54bWxQSwECLQAUAAYACAAAACEAz56PftgAAAAFAQAADwAAAAAAAAAAAAAAAAD+BAAA&#10;ZHJzL2Rvd25yZXYueG1sUEsFBgAAAAAEAAQA8wAAAAMGAAAAAA==&#10;" stroked="f" strokeweight="2pt">
              <v:textbox>
                <w:txbxContent>
                  <w:p w14:paraId="2CDA8761" w14:textId="77777777" w:rsidR="0016257B" w:rsidRDefault="0016257B" w:rsidP="006B3618">
                    <w:pPr>
                      <w:jc w:val="center"/>
                    </w:pPr>
                  </w:p>
                </w:txbxContent>
              </v:textbox>
              <w10:wrap anchorx="margin" anchory="page"/>
            </v:rect>
          </w:pict>
        </mc:Fallback>
      </mc:AlternateContent>
    </w:r>
    <w:r>
      <w:rPr>
        <w:noProof/>
        <w:lang w:eastAsia="da-DK"/>
      </w:rPr>
      <mc:AlternateContent>
        <mc:Choice Requires="wps">
          <w:drawing>
            <wp:anchor distT="0" distB="0" distL="114300" distR="114300" simplePos="0" relativeHeight="251652608" behindDoc="0" locked="0" layoutInCell="1" allowOverlap="1" wp14:anchorId="4D62A33A" wp14:editId="5C1CD7C9">
              <wp:simplePos x="0" y="0"/>
              <wp:positionH relativeFrom="page">
                <wp:posOffset>-360045</wp:posOffset>
              </wp:positionH>
              <wp:positionV relativeFrom="page">
                <wp:align>top</wp:align>
              </wp:positionV>
              <wp:extent cx="7920000" cy="288000"/>
              <wp:effectExtent l="0" t="0" r="5080" b="0"/>
              <wp:wrapNone/>
              <wp:docPr id="1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AC15AE"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2A33A" id="PageBorder Top" o:spid="_x0000_s1032" style="position:absolute;margin-left:-28.35pt;margin-top:0;width:623.6pt;height:22.7pt;z-index:25165260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" stroked="f" strokeweight="2pt">
              <v:textbox>
                <w:txbxContent>
                  <w:p w14:paraId="49AC15AE" w14:textId="77777777" w:rsidR="0016257B" w:rsidRDefault="0016257B" w:rsidP="006B3618">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1584" behindDoc="1" locked="0" layoutInCell="1" allowOverlap="1" wp14:anchorId="598F338D" wp14:editId="65B999E3">
              <wp:simplePos x="0" y="0"/>
              <wp:positionH relativeFrom="page">
                <wp:posOffset>144145</wp:posOffset>
              </wp:positionH>
              <wp:positionV relativeFrom="page">
                <wp:posOffset>247650</wp:posOffset>
              </wp:positionV>
              <wp:extent cx="7344000" cy="10479600"/>
              <wp:effectExtent l="0" t="0" r="9525" b="0"/>
              <wp:wrapNone/>
              <wp:docPr id="9" name="FrontpagePicture"/>
              <wp:cNvGraphicFramePr/>
              <a:graphic xmlns:a="http://schemas.openxmlformats.org/drawingml/2006/main">
                <a:graphicData uri="http://schemas.microsoft.com/office/word/2010/wordprocessingShape">
                  <wps:wsp>
                    <wps:cNvSpPr txBox="1"/>
                    <wps:spPr>
                      <a:xfrm>
                        <a:off x="0" y="0"/>
                        <a:ext cx="7344000" cy="104796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16257B" w14:paraId="62E050F5" w14:textId="77777777" w:rsidTr="00040BFD">
                            <w:trPr>
                              <w:trHeight w:hRule="exact" w:val="16046"/>
                            </w:trPr>
                            <w:tc>
                              <w:tcPr>
                                <w:tcW w:w="11340" w:type="dxa"/>
                                <w:shd w:val="clear" w:color="auto" w:fill="auto"/>
                              </w:tcPr>
                              <w:p w14:paraId="4F574AE0" w14:textId="77777777" w:rsidR="0016257B" w:rsidRDefault="0016257B">
                                <w:bookmarkStart w:id="1" w:name="SD_FrontPagePicture"/>
                                <w:bookmarkEnd w:id="1"/>
                              </w:p>
                            </w:tc>
                          </w:tr>
                        </w:tbl>
                        <w:p w14:paraId="528EC22F" w14:textId="77777777" w:rsidR="0016257B" w:rsidRDefault="0016257B" w:rsidP="00D30A5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F338D" id="_x0000_t202" coordsize="21600,21600" o:spt="202" path="m,l,21600r21600,l21600,xe">
              <v:stroke joinstyle="miter"/>
              <v:path gradientshapeok="t" o:connecttype="rect"/>
            </v:shapetype>
            <v:shape id="FrontpagePicture" o:spid="_x0000_s1033" type="#_x0000_t202" style="position:absolute;margin-left:11.35pt;margin-top:19.5pt;width:578.25pt;height:825.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16257B" w14:paraId="62E050F5" w14:textId="77777777" w:rsidTr="00040BFD">
                      <w:trPr>
                        <w:trHeight w:hRule="exact" w:val="16046"/>
                      </w:trPr>
                      <w:tc>
                        <w:tcPr>
                          <w:tcW w:w="11340" w:type="dxa"/>
                          <w:shd w:val="clear" w:color="auto" w:fill="auto"/>
                        </w:tcPr>
                        <w:p w14:paraId="4F574AE0" w14:textId="77777777" w:rsidR="0016257B" w:rsidRDefault="0016257B">
                          <w:bookmarkStart w:id="2" w:name="SD_FrontPagePicture"/>
                          <w:bookmarkEnd w:id="2"/>
                        </w:p>
                      </w:tc>
                    </w:tr>
                  </w:tbl>
                  <w:p w14:paraId="528EC22F" w14:textId="77777777" w:rsidR="0016257B" w:rsidRDefault="0016257B" w:rsidP="00D30A5E"/>
                </w:txbxContent>
              </v:textbox>
              <w10:wrap anchorx="page" anchory="page"/>
            </v:shape>
          </w:pict>
        </mc:Fallback>
      </mc:AlternateContent>
    </w:r>
    <w:r>
      <w:rPr>
        <w:noProof/>
        <w:lang w:eastAsia="da-DK"/>
      </w:rPr>
      <mc:AlternateContent>
        <mc:Choice Requires="wps">
          <w:drawing>
            <wp:anchor distT="0" distB="0" distL="114300" distR="114300" simplePos="0" relativeHeight="251650560" behindDoc="0" locked="0" layoutInCell="1" allowOverlap="1" wp14:anchorId="1C51885C" wp14:editId="7EE904AA">
              <wp:simplePos x="0" y="0"/>
              <wp:positionH relativeFrom="page">
                <wp:posOffset>-180340</wp:posOffset>
              </wp:positionH>
              <wp:positionV relativeFrom="page">
                <wp:posOffset>0</wp:posOffset>
              </wp:positionV>
              <wp:extent cx="360000" cy="10728000"/>
              <wp:effectExtent l="0" t="0" r="2540" b="0"/>
              <wp:wrapNone/>
              <wp:docPr id="8"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E5FD0" w14:textId="77777777" w:rsidR="0016257B" w:rsidRDefault="0016257B" w:rsidP="006B3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1885C" id="Forside Ryg" o:spid="_x0000_s1034" style="position:absolute;margin-left:-14.2pt;margin-top:0;width:28.35pt;height:844.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" fillcolor="#003127 [3205]" stroked="f" strokeweight="2pt">
              <v:textbox>
                <w:txbxContent>
                  <w:p w14:paraId="5E1E5FD0" w14:textId="77777777" w:rsidR="0016257B" w:rsidRDefault="0016257B" w:rsidP="006B3618">
                    <w:pPr>
                      <w:jc w:val="center"/>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E5623" w14:textId="77777777" w:rsidR="0016257B" w:rsidRPr="000353A8" w:rsidRDefault="0016257B" w:rsidP="00C55D16">
    <w:pPr>
      <w:pStyle w:val="Sidehoved"/>
    </w:pPr>
    <w:r w:rsidRPr="000353A8">
      <w:rPr>
        <w:noProof/>
        <w:lang w:eastAsia="da-DK"/>
      </w:rPr>
      <mc:AlternateContent>
        <mc:Choice Requires="wps">
          <w:drawing>
            <wp:anchor distT="0" distB="0" distL="0" distR="0" simplePos="0" relativeHeight="251661824" behindDoc="1" locked="0" layoutInCell="1" allowOverlap="1" wp14:anchorId="4C64E664" wp14:editId="55E77540">
              <wp:simplePos x="0" y="0"/>
              <wp:positionH relativeFrom="margin">
                <wp:align>right</wp:align>
              </wp:positionH>
              <wp:positionV relativeFrom="margin">
                <wp:align>top</wp:align>
              </wp:positionV>
              <wp:extent cx="1332000" cy="9000000"/>
              <wp:effectExtent l="0" t="0" r="0" b="0"/>
              <wp:wrapTight wrapText="bothSides">
                <wp:wrapPolygon edited="0">
                  <wp:start x="927" y="46"/>
                  <wp:lineTo x="927" y="21534"/>
                  <wp:lineTo x="20395" y="21534"/>
                  <wp:lineTo x="20395" y="46"/>
                  <wp:lineTo x="927" y="46"/>
                </wp:wrapPolygon>
              </wp:wrapTight>
              <wp:docPr id="11"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D1858A" id="Spalteblock" o:spid="_x0000_s1026" style="position:absolute;margin-left:53.7pt;margin-top:0;width:104.9pt;height:708.65pt;z-index:-251654656;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" filled="f" stroked="f" strokeweight="2pt">
              <w10:wrap type="tight"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5734" w14:textId="77777777" w:rsidR="0016257B" w:rsidRPr="003A1465" w:rsidRDefault="0016257B" w:rsidP="003A1465">
    <w:pPr>
      <w:pStyle w:val="Sidehoved"/>
    </w:pPr>
    <w:r>
      <w:rPr>
        <w:noProof/>
        <w:lang w:eastAsia="da-DK"/>
      </w:rPr>
      <mc:AlternateContent>
        <mc:Choice Requires="wps">
          <w:drawing>
            <wp:anchor distT="0" distB="0" distL="0" distR="0" simplePos="0" relativeHeight="251663872" behindDoc="0" locked="0" layoutInCell="1" allowOverlap="1" wp14:anchorId="2B89F9CF" wp14:editId="674140B4">
              <wp:simplePos x="0" y="0"/>
              <wp:positionH relativeFrom="margin">
                <wp:align>right</wp:align>
              </wp:positionH>
              <wp:positionV relativeFrom="margin">
                <wp:align>top</wp:align>
              </wp:positionV>
              <wp:extent cx="1332000" cy="9000000"/>
              <wp:effectExtent l="0" t="0" r="0" b="0"/>
              <wp:wrapSquare wrapText="bothSides"/>
              <wp:docPr id="17"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4935D4" id="Spalteblock" o:spid="_x0000_s1026" style="position:absolute;margin-left:53.7pt;margin-top:0;width:104.9pt;height:708.65pt;z-index:25166387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" filled="f" stroked="f" strokeweight="2pt">
              <w10:wrap type="square"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44C96" w14:textId="77777777" w:rsidR="0016257B" w:rsidRPr="00BF1850" w:rsidRDefault="0016257B" w:rsidP="00BF1850">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51BF" w14:textId="77777777" w:rsidR="0016257B" w:rsidRPr="00BF1850" w:rsidRDefault="0016257B" w:rsidP="00BF1850">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FFEC4" w14:textId="77777777" w:rsidR="0016257B" w:rsidRPr="00D30A5E" w:rsidRDefault="0016257B" w:rsidP="00D30A5E">
    <w:pPr>
      <w:pStyle w:val="Sidehoved"/>
    </w:pPr>
    <w:r>
      <w:rPr>
        <w:noProof/>
        <w:lang w:eastAsia="da-DK"/>
      </w:rPr>
      <w:drawing>
        <wp:anchor distT="0" distB="0" distL="114300" distR="114300" simplePos="0" relativeHeight="251670016" behindDoc="0" locked="0" layoutInCell="1" allowOverlap="1" wp14:anchorId="1D59FAB9" wp14:editId="1FF44102">
          <wp:simplePos x="0" y="0"/>
          <wp:positionH relativeFrom="page">
            <wp:posOffset>800100</wp:posOffset>
          </wp:positionH>
          <wp:positionV relativeFrom="page">
            <wp:posOffset>8763000</wp:posOffset>
          </wp:positionV>
          <wp:extent cx="400050" cy="352425"/>
          <wp:effectExtent l="0" t="0" r="0" b="9525"/>
          <wp:wrapNone/>
          <wp:docPr id="35"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68992" behindDoc="0" locked="0" layoutInCell="1" allowOverlap="1" wp14:anchorId="786EAD3C" wp14:editId="48F8C9E3">
              <wp:simplePos x="0" y="0"/>
              <wp:positionH relativeFrom="page">
                <wp:posOffset>866775</wp:posOffset>
              </wp:positionH>
              <wp:positionV relativeFrom="page">
                <wp:posOffset>9248775</wp:posOffset>
              </wp:positionV>
              <wp:extent cx="1771650" cy="857250"/>
              <wp:effectExtent l="0" t="0" r="0" b="0"/>
              <wp:wrapNone/>
              <wp:docPr id="46" name="Address"/>
              <wp:cNvGraphicFramePr/>
              <a:graphic xmlns:a="http://schemas.openxmlformats.org/drawingml/2006/main">
                <a:graphicData uri="http://schemas.microsoft.com/office/word/2010/wordprocessingShape">
                  <wps:wsp>
                    <wps:cNvSpPr txBox="1"/>
                    <wps:spPr>
                      <a:xfrm>
                        <a:off x="0" y="0"/>
                        <a:ext cx="1771650" cy="85725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904A96E" w14:textId="77777777" w:rsidR="0016257B" w:rsidRDefault="0016257B" w:rsidP="00D30A5E">
                          <w:pPr>
                            <w:pStyle w:val="Template-Adresse"/>
                          </w:pPr>
                          <w:r>
                            <w:t>Miljøstyrelsen</w:t>
                          </w:r>
                        </w:p>
                        <w:p w14:paraId="02E4A839" w14:textId="71EE85D4" w:rsidR="0016257B" w:rsidRDefault="0090208D" w:rsidP="00D30A5E">
                          <w:pPr>
                            <w:pStyle w:val="Template-Adresse"/>
                          </w:pPr>
                          <w:r>
                            <w:t>Tolderlundsvej 5</w:t>
                          </w:r>
                        </w:p>
                        <w:p w14:paraId="19163C38" w14:textId="6691129F" w:rsidR="0016257B" w:rsidRDefault="0090208D" w:rsidP="00D30A5E">
                          <w:pPr>
                            <w:pStyle w:val="Template-Adresse"/>
                          </w:pPr>
                          <w:r>
                            <w:t>5000 Odense C</w:t>
                          </w:r>
                        </w:p>
                        <w:p w14:paraId="0510FBF4" w14:textId="77777777" w:rsidR="0016257B" w:rsidRDefault="0016257B" w:rsidP="00D30A5E">
                          <w:pPr>
                            <w:pStyle w:val="Template-Adresse"/>
                          </w:pPr>
                        </w:p>
                        <w:p w14:paraId="779E6E51" w14:textId="77777777" w:rsidR="0016257B" w:rsidRDefault="0016257B" w:rsidP="00D30A5E">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EAD3C" id="_x0000_t202" coordsize="21600,21600" o:spt="202" path="m,l,21600r21600,l21600,xe">
              <v:stroke joinstyle="miter"/>
              <v:path gradientshapeok="t" o:connecttype="rect"/>
            </v:shapetype>
            <v:shape id="Address" o:spid="_x0000_s1039" type="#_x0000_t202" style="position:absolute;margin-left:68.25pt;margin-top:728.25pt;width:139.5pt;height:6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" filled="f" fillcolor="white [3201]" stroked="f" strokeweight=".5pt">
              <v:textbox inset="0,0,0,0">
                <w:txbxContent>
                  <w:p w14:paraId="3904A96E" w14:textId="77777777" w:rsidR="0016257B" w:rsidRDefault="0016257B" w:rsidP="00D30A5E">
                    <w:pPr>
                      <w:pStyle w:val="Template-Adresse"/>
                    </w:pPr>
                    <w:r>
                      <w:t>Miljøstyrelsen</w:t>
                    </w:r>
                  </w:p>
                  <w:p w14:paraId="02E4A839" w14:textId="71EE85D4" w:rsidR="0016257B" w:rsidRDefault="0090208D" w:rsidP="00D30A5E">
                    <w:pPr>
                      <w:pStyle w:val="Template-Adresse"/>
                    </w:pPr>
                    <w:r>
                      <w:t>Tolderlundsvej 5</w:t>
                    </w:r>
                  </w:p>
                  <w:p w14:paraId="19163C38" w14:textId="6691129F" w:rsidR="0016257B" w:rsidRDefault="0090208D" w:rsidP="00D30A5E">
                    <w:pPr>
                      <w:pStyle w:val="Template-Adresse"/>
                    </w:pPr>
                    <w:r>
                      <w:t>5000 Odense C</w:t>
                    </w:r>
                  </w:p>
                  <w:p w14:paraId="0510FBF4" w14:textId="77777777" w:rsidR="0016257B" w:rsidRDefault="0016257B" w:rsidP="00D30A5E">
                    <w:pPr>
                      <w:pStyle w:val="Template-Adresse"/>
                    </w:pPr>
                  </w:p>
                  <w:p w14:paraId="779E6E51" w14:textId="77777777" w:rsidR="0016257B" w:rsidRDefault="0016257B" w:rsidP="00D30A5E">
                    <w:pPr>
                      <w:pStyle w:val="Template-tlfogemail"/>
                      <w:suppressOverlap/>
                    </w:pPr>
                    <w:r>
                      <w:t>www.mst.dk</w:t>
                    </w:r>
                  </w:p>
                </w:txbxContent>
              </v:textbox>
              <w10:wrap anchorx="page" anchory="page"/>
            </v:shape>
          </w:pict>
        </mc:Fallback>
      </mc:AlternateContent>
    </w:r>
    <w:r>
      <w:rPr>
        <w:noProof/>
        <w:lang w:eastAsia="da-DK"/>
      </w:rPr>
      <mc:AlternateContent>
        <mc:Choice Requires="wps">
          <w:drawing>
            <wp:anchor distT="0" distB="0" distL="114300" distR="114300" simplePos="0" relativeHeight="251664896" behindDoc="0" locked="0" layoutInCell="1" allowOverlap="1" wp14:anchorId="0B65E34F" wp14:editId="5ECDF902">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CC3184" id="Forside Ryg" o:spid="_x0000_s1026" style="position:absolute;margin-left:581.2pt;margin-top:0;width:28.35pt;height:844.7pt;z-index:2516648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67968" behindDoc="0" locked="0" layoutInCell="1" allowOverlap="1" wp14:anchorId="1ED69B1E" wp14:editId="2A099C20">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29E71E" id="PageBorder Right" o:spid="_x0000_s1026" style="position:absolute;margin-left:0;margin-top:0;width:22.7pt;height:844.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66944" behindDoc="0" locked="0" layoutInCell="1" allowOverlap="1" wp14:anchorId="4DB74361" wp14:editId="0AA0AC38">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EE830E" id="PageBorder Bottom" o:spid="_x0000_s1026" style="position:absolute;margin-left:0;margin-top:819.9pt;width:623.6pt;height:22.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Pr>
        <w:noProof/>
        <w:lang w:eastAsia="da-DK"/>
      </w:rPr>
      <mc:AlternateContent>
        <mc:Choice Requires="wps">
          <w:drawing>
            <wp:anchor distT="0" distB="0" distL="114300" distR="114300" simplePos="0" relativeHeight="251665920" behindDoc="0" locked="0" layoutInCell="1" allowOverlap="1" wp14:anchorId="50FB9ADD" wp14:editId="5F70E4CD">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F0CBE6" id="PageBorder Top" o:spid="_x0000_s1026" style="position:absolute;margin-left:0;margin-top:0;width:623.6pt;height:22.7pt;z-index:2516659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Pr>
        <w:noProof/>
        <w:lang w:eastAsia="da-DK"/>
      </w:rPr>
      <mc:AlternateContent>
        <mc:Choice Requires="wps">
          <w:drawing>
            <wp:anchor distT="0" distB="0" distL="114300" distR="114300" simplePos="0" relativeHeight="251662848" behindDoc="1" locked="0" layoutInCell="1" allowOverlap="1" wp14:anchorId="0906887C" wp14:editId="5AAEA1C3">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8C3840" id="BackpageColor" o:spid="_x0000_s1026" style="position:absolute;margin-left:0;margin-top:0;width:595.3pt;height:844.7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" fillcolor="#003127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11BE552B"/>
    <w:multiLevelType w:val="hybridMultilevel"/>
    <w:tmpl w:val="5E125684"/>
    <w:lvl w:ilvl="0" w:tplc="613A53B6">
      <w:start w:val="1"/>
      <w:numFmt w:val="decimal"/>
      <w:lvlText w:val="%1)"/>
      <w:lvlJc w:val="left"/>
      <w:pPr>
        <w:ind w:left="832" w:hanging="360"/>
      </w:pPr>
      <w:rPr>
        <w:rFonts w:hint="default"/>
        <w:b w:val="0"/>
        <w:i w:val="0"/>
      </w:rPr>
    </w:lvl>
    <w:lvl w:ilvl="1" w:tplc="04060019" w:tentative="1">
      <w:start w:val="1"/>
      <w:numFmt w:val="lowerLetter"/>
      <w:lvlText w:val="%2."/>
      <w:lvlJc w:val="left"/>
      <w:pPr>
        <w:ind w:left="1552" w:hanging="360"/>
      </w:pPr>
    </w:lvl>
    <w:lvl w:ilvl="2" w:tplc="0406001B" w:tentative="1">
      <w:start w:val="1"/>
      <w:numFmt w:val="lowerRoman"/>
      <w:lvlText w:val="%3."/>
      <w:lvlJc w:val="right"/>
      <w:pPr>
        <w:ind w:left="2272" w:hanging="180"/>
      </w:pPr>
    </w:lvl>
    <w:lvl w:ilvl="3" w:tplc="0406000F" w:tentative="1">
      <w:start w:val="1"/>
      <w:numFmt w:val="decimal"/>
      <w:lvlText w:val="%4."/>
      <w:lvlJc w:val="left"/>
      <w:pPr>
        <w:ind w:left="2992" w:hanging="360"/>
      </w:pPr>
    </w:lvl>
    <w:lvl w:ilvl="4" w:tplc="04060019" w:tentative="1">
      <w:start w:val="1"/>
      <w:numFmt w:val="lowerLetter"/>
      <w:lvlText w:val="%5."/>
      <w:lvlJc w:val="left"/>
      <w:pPr>
        <w:ind w:left="3712" w:hanging="360"/>
      </w:pPr>
    </w:lvl>
    <w:lvl w:ilvl="5" w:tplc="0406001B" w:tentative="1">
      <w:start w:val="1"/>
      <w:numFmt w:val="lowerRoman"/>
      <w:lvlText w:val="%6."/>
      <w:lvlJc w:val="right"/>
      <w:pPr>
        <w:ind w:left="4432" w:hanging="180"/>
      </w:pPr>
    </w:lvl>
    <w:lvl w:ilvl="6" w:tplc="0406000F" w:tentative="1">
      <w:start w:val="1"/>
      <w:numFmt w:val="decimal"/>
      <w:lvlText w:val="%7."/>
      <w:lvlJc w:val="left"/>
      <w:pPr>
        <w:ind w:left="5152" w:hanging="360"/>
      </w:pPr>
    </w:lvl>
    <w:lvl w:ilvl="7" w:tplc="04060019" w:tentative="1">
      <w:start w:val="1"/>
      <w:numFmt w:val="lowerLetter"/>
      <w:lvlText w:val="%8."/>
      <w:lvlJc w:val="left"/>
      <w:pPr>
        <w:ind w:left="5872" w:hanging="360"/>
      </w:pPr>
    </w:lvl>
    <w:lvl w:ilvl="8" w:tplc="0406001B" w:tentative="1">
      <w:start w:val="1"/>
      <w:numFmt w:val="lowerRoman"/>
      <w:lvlText w:val="%9."/>
      <w:lvlJc w:val="right"/>
      <w:pPr>
        <w:ind w:left="6592" w:hanging="180"/>
      </w:pPr>
    </w:lvl>
  </w:abstractNum>
  <w:abstractNum w:abstractNumId="10"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ADB0860"/>
    <w:multiLevelType w:val="hybridMultilevel"/>
    <w:tmpl w:val="120C9D30"/>
    <w:lvl w:ilvl="0" w:tplc="EC344152">
      <w:numFmt w:val="bullet"/>
      <w:lvlText w:val=""/>
      <w:lvlJc w:val="left"/>
      <w:pPr>
        <w:ind w:left="472" w:hanging="360"/>
      </w:pPr>
      <w:rPr>
        <w:rFonts w:ascii="Symbol" w:eastAsia="Symbol" w:hAnsi="Symbol" w:cs="Symbol" w:hint="default"/>
        <w:w w:val="100"/>
        <w:sz w:val="22"/>
        <w:szCs w:val="22"/>
        <w:lang w:val="da-DK"/>
      </w:rPr>
    </w:lvl>
    <w:lvl w:ilvl="1" w:tplc="6A409B58">
      <w:numFmt w:val="bullet"/>
      <w:lvlText w:val="•"/>
      <w:lvlJc w:val="left"/>
      <w:pPr>
        <w:ind w:left="1418" w:hanging="360"/>
      </w:pPr>
      <w:rPr>
        <w:rFonts w:hint="default"/>
      </w:rPr>
    </w:lvl>
    <w:lvl w:ilvl="2" w:tplc="FCA26894">
      <w:numFmt w:val="bullet"/>
      <w:lvlText w:val="•"/>
      <w:lvlJc w:val="left"/>
      <w:pPr>
        <w:ind w:left="2356" w:hanging="360"/>
      </w:pPr>
      <w:rPr>
        <w:rFonts w:hint="default"/>
      </w:rPr>
    </w:lvl>
    <w:lvl w:ilvl="3" w:tplc="7640D240">
      <w:numFmt w:val="bullet"/>
      <w:lvlText w:val="•"/>
      <w:lvlJc w:val="left"/>
      <w:pPr>
        <w:ind w:left="3294" w:hanging="360"/>
      </w:pPr>
      <w:rPr>
        <w:rFonts w:hint="default"/>
      </w:rPr>
    </w:lvl>
    <w:lvl w:ilvl="4" w:tplc="A064862A">
      <w:numFmt w:val="bullet"/>
      <w:lvlText w:val="•"/>
      <w:lvlJc w:val="left"/>
      <w:pPr>
        <w:ind w:left="4232" w:hanging="360"/>
      </w:pPr>
      <w:rPr>
        <w:rFonts w:hint="default"/>
      </w:rPr>
    </w:lvl>
    <w:lvl w:ilvl="5" w:tplc="6A0E3AC8">
      <w:numFmt w:val="bullet"/>
      <w:lvlText w:val="•"/>
      <w:lvlJc w:val="left"/>
      <w:pPr>
        <w:ind w:left="5170" w:hanging="360"/>
      </w:pPr>
      <w:rPr>
        <w:rFonts w:hint="default"/>
      </w:rPr>
    </w:lvl>
    <w:lvl w:ilvl="6" w:tplc="6D9A5078">
      <w:numFmt w:val="bullet"/>
      <w:lvlText w:val="•"/>
      <w:lvlJc w:val="left"/>
      <w:pPr>
        <w:ind w:left="6108" w:hanging="360"/>
      </w:pPr>
      <w:rPr>
        <w:rFonts w:hint="default"/>
      </w:rPr>
    </w:lvl>
    <w:lvl w:ilvl="7" w:tplc="63505F30">
      <w:numFmt w:val="bullet"/>
      <w:lvlText w:val="•"/>
      <w:lvlJc w:val="left"/>
      <w:pPr>
        <w:ind w:left="7046" w:hanging="360"/>
      </w:pPr>
      <w:rPr>
        <w:rFonts w:hint="default"/>
      </w:rPr>
    </w:lvl>
    <w:lvl w:ilvl="8" w:tplc="212C1254">
      <w:numFmt w:val="bullet"/>
      <w:lvlText w:val="•"/>
      <w:lvlJc w:val="left"/>
      <w:pPr>
        <w:ind w:left="7984" w:hanging="360"/>
      </w:pPr>
      <w:rPr>
        <w:rFonts w:hint="default"/>
      </w:rPr>
    </w:lvl>
  </w:abstractNum>
  <w:abstractNum w:abstractNumId="12" w15:restartNumberingAfterBreak="0">
    <w:nsid w:val="66065169"/>
    <w:multiLevelType w:val="multilevel"/>
    <w:tmpl w:val="ACACDF66"/>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3" w15:restartNumberingAfterBreak="0">
    <w:nsid w:val="6ACB3B03"/>
    <w:multiLevelType w:val="multilevel"/>
    <w:tmpl w:val="1FF0AE94"/>
    <w:lvl w:ilvl="0">
      <w:start w:val="1"/>
      <w:numFmt w:val="bullet"/>
      <w:pStyle w:val="Normal-Punktliste"/>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727845F8"/>
    <w:multiLevelType w:val="hybridMultilevel"/>
    <w:tmpl w:val="F78426E8"/>
    <w:lvl w:ilvl="0" w:tplc="08F4D034">
      <w:start w:val="1"/>
      <w:numFmt w:val="bullet"/>
      <w:lvlText w:val="-"/>
      <w:lvlJc w:val="left"/>
      <w:pPr>
        <w:tabs>
          <w:tab w:val="num" w:pos="720"/>
        </w:tabs>
        <w:ind w:left="720" w:hanging="360"/>
      </w:pPr>
      <w:rPr>
        <w:rFonts w:ascii="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16"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7"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17"/>
  </w:num>
  <w:num w:numId="2">
    <w:abstractNumId w:val="7"/>
  </w:num>
  <w:num w:numId="3">
    <w:abstractNumId w:val="6"/>
  </w:num>
  <w:num w:numId="4">
    <w:abstractNumId w:val="5"/>
  </w:num>
  <w:num w:numId="5">
    <w:abstractNumId w:val="4"/>
  </w:num>
  <w:num w:numId="6">
    <w:abstractNumId w:val="16"/>
  </w:num>
  <w:num w:numId="7">
    <w:abstractNumId w:val="3"/>
  </w:num>
  <w:num w:numId="8">
    <w:abstractNumId w:val="2"/>
  </w:num>
  <w:num w:numId="9">
    <w:abstractNumId w:val="1"/>
  </w:num>
  <w:num w:numId="10">
    <w:abstractNumId w:val="0"/>
  </w:num>
  <w:num w:numId="11">
    <w:abstractNumId w:val="8"/>
  </w:num>
  <w:num w:numId="12">
    <w:abstractNumId w:val="16"/>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5"/>
  </w:num>
  <w:num w:numId="14">
    <w:abstractNumId w:val="12"/>
  </w:num>
  <w:num w:numId="15">
    <w:abstractNumId w:val="10"/>
  </w:num>
  <w:num w:numId="16">
    <w:abstractNumId w:val="14"/>
  </w:num>
  <w:num w:numId="17">
    <w:abstractNumId w:val="11"/>
  </w:num>
  <w:num w:numId="18">
    <w:abstractNumId w:val="9"/>
  </w:num>
  <w:num w:numId="19">
    <w:abstractNumId w:val="13"/>
  </w:num>
  <w:num w:numId="20">
    <w:abstractNumId w:val="12"/>
  </w:num>
  <w:num w:numId="21">
    <w:abstractNumId w:val="1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304"/>
  <w:autoHyphenation/>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618"/>
    <w:rsid w:val="00000EAF"/>
    <w:rsid w:val="000016A9"/>
    <w:rsid w:val="00004369"/>
    <w:rsid w:val="00004865"/>
    <w:rsid w:val="0001232F"/>
    <w:rsid w:val="00024D72"/>
    <w:rsid w:val="0002731C"/>
    <w:rsid w:val="00031545"/>
    <w:rsid w:val="000353A8"/>
    <w:rsid w:val="00040BFD"/>
    <w:rsid w:val="00042324"/>
    <w:rsid w:val="00042C7E"/>
    <w:rsid w:val="0005133F"/>
    <w:rsid w:val="000706E8"/>
    <w:rsid w:val="00072076"/>
    <w:rsid w:val="00075E5B"/>
    <w:rsid w:val="0008296B"/>
    <w:rsid w:val="000875E4"/>
    <w:rsid w:val="00091065"/>
    <w:rsid w:val="00094ABD"/>
    <w:rsid w:val="000B1C03"/>
    <w:rsid w:val="000B2558"/>
    <w:rsid w:val="000B3426"/>
    <w:rsid w:val="000B3827"/>
    <w:rsid w:val="000B5B49"/>
    <w:rsid w:val="000B690C"/>
    <w:rsid w:val="000C2F2E"/>
    <w:rsid w:val="000D1F22"/>
    <w:rsid w:val="000D5168"/>
    <w:rsid w:val="000D64ED"/>
    <w:rsid w:val="000E5193"/>
    <w:rsid w:val="000E5593"/>
    <w:rsid w:val="0010120D"/>
    <w:rsid w:val="001113BB"/>
    <w:rsid w:val="0011541C"/>
    <w:rsid w:val="00115FE8"/>
    <w:rsid w:val="001164BB"/>
    <w:rsid w:val="0012528F"/>
    <w:rsid w:val="0013040F"/>
    <w:rsid w:val="0013244F"/>
    <w:rsid w:val="00136099"/>
    <w:rsid w:val="00146771"/>
    <w:rsid w:val="0015019E"/>
    <w:rsid w:val="001544E0"/>
    <w:rsid w:val="00156275"/>
    <w:rsid w:val="0016257B"/>
    <w:rsid w:val="0016426C"/>
    <w:rsid w:val="00166550"/>
    <w:rsid w:val="0017350F"/>
    <w:rsid w:val="0017473E"/>
    <w:rsid w:val="00182651"/>
    <w:rsid w:val="00194598"/>
    <w:rsid w:val="00194C4A"/>
    <w:rsid w:val="001971D7"/>
    <w:rsid w:val="00197473"/>
    <w:rsid w:val="001A39B0"/>
    <w:rsid w:val="001A3C01"/>
    <w:rsid w:val="001A524C"/>
    <w:rsid w:val="001A7336"/>
    <w:rsid w:val="001B4C57"/>
    <w:rsid w:val="001C3FFC"/>
    <w:rsid w:val="001C5910"/>
    <w:rsid w:val="001D43F1"/>
    <w:rsid w:val="001F3374"/>
    <w:rsid w:val="0020231E"/>
    <w:rsid w:val="00207EE6"/>
    <w:rsid w:val="002135A1"/>
    <w:rsid w:val="0022122F"/>
    <w:rsid w:val="00225CB6"/>
    <w:rsid w:val="00233E4C"/>
    <w:rsid w:val="00236D27"/>
    <w:rsid w:val="00240D06"/>
    <w:rsid w:val="0024120E"/>
    <w:rsid w:val="00244D70"/>
    <w:rsid w:val="00246110"/>
    <w:rsid w:val="002466B3"/>
    <w:rsid w:val="00257EF2"/>
    <w:rsid w:val="00261E61"/>
    <w:rsid w:val="002637D8"/>
    <w:rsid w:val="002666CD"/>
    <w:rsid w:val="0027000F"/>
    <w:rsid w:val="002922EA"/>
    <w:rsid w:val="002A2D01"/>
    <w:rsid w:val="002A3009"/>
    <w:rsid w:val="002B00BC"/>
    <w:rsid w:val="002B5176"/>
    <w:rsid w:val="002C29D4"/>
    <w:rsid w:val="002C3133"/>
    <w:rsid w:val="002D5562"/>
    <w:rsid w:val="002D7EB5"/>
    <w:rsid w:val="002E420D"/>
    <w:rsid w:val="002E4E6D"/>
    <w:rsid w:val="002E74A4"/>
    <w:rsid w:val="002F00DC"/>
    <w:rsid w:val="00302832"/>
    <w:rsid w:val="003028A0"/>
    <w:rsid w:val="00304C31"/>
    <w:rsid w:val="00306ABE"/>
    <w:rsid w:val="00317D1F"/>
    <w:rsid w:val="00325BEF"/>
    <w:rsid w:val="00336BE9"/>
    <w:rsid w:val="003425B6"/>
    <w:rsid w:val="00347B8F"/>
    <w:rsid w:val="00351A09"/>
    <w:rsid w:val="00351D87"/>
    <w:rsid w:val="00355662"/>
    <w:rsid w:val="00363670"/>
    <w:rsid w:val="003675A1"/>
    <w:rsid w:val="00376978"/>
    <w:rsid w:val="003816E1"/>
    <w:rsid w:val="00381CDB"/>
    <w:rsid w:val="00383B6D"/>
    <w:rsid w:val="00384DC0"/>
    <w:rsid w:val="00392AD5"/>
    <w:rsid w:val="00396B93"/>
    <w:rsid w:val="003A1465"/>
    <w:rsid w:val="003B1A21"/>
    <w:rsid w:val="003B35B0"/>
    <w:rsid w:val="003B449A"/>
    <w:rsid w:val="003C4F9F"/>
    <w:rsid w:val="003C60F1"/>
    <w:rsid w:val="003C7A02"/>
    <w:rsid w:val="003E17C1"/>
    <w:rsid w:val="003E3116"/>
    <w:rsid w:val="003E4860"/>
    <w:rsid w:val="003E5DD1"/>
    <w:rsid w:val="003F18AE"/>
    <w:rsid w:val="003F3FD5"/>
    <w:rsid w:val="003F6686"/>
    <w:rsid w:val="00412860"/>
    <w:rsid w:val="00415F75"/>
    <w:rsid w:val="00424709"/>
    <w:rsid w:val="00424AD9"/>
    <w:rsid w:val="00430F4B"/>
    <w:rsid w:val="00432D48"/>
    <w:rsid w:val="0044137C"/>
    <w:rsid w:val="004433CB"/>
    <w:rsid w:val="00463F8A"/>
    <w:rsid w:val="00464D1E"/>
    <w:rsid w:val="00465017"/>
    <w:rsid w:val="0046603E"/>
    <w:rsid w:val="00466417"/>
    <w:rsid w:val="004774F6"/>
    <w:rsid w:val="00485F4A"/>
    <w:rsid w:val="004873F4"/>
    <w:rsid w:val="0048785D"/>
    <w:rsid w:val="00490944"/>
    <w:rsid w:val="004A0512"/>
    <w:rsid w:val="004A418F"/>
    <w:rsid w:val="004B3E90"/>
    <w:rsid w:val="004B4435"/>
    <w:rsid w:val="004C01B2"/>
    <w:rsid w:val="004C737D"/>
    <w:rsid w:val="004C7A34"/>
    <w:rsid w:val="004E647D"/>
    <w:rsid w:val="004F1A3A"/>
    <w:rsid w:val="004F22E3"/>
    <w:rsid w:val="0050215F"/>
    <w:rsid w:val="00502FD2"/>
    <w:rsid w:val="00507A02"/>
    <w:rsid w:val="005104C1"/>
    <w:rsid w:val="005178A7"/>
    <w:rsid w:val="00531E37"/>
    <w:rsid w:val="00535897"/>
    <w:rsid w:val="00556359"/>
    <w:rsid w:val="00562170"/>
    <w:rsid w:val="005700E7"/>
    <w:rsid w:val="00572A86"/>
    <w:rsid w:val="00575CA0"/>
    <w:rsid w:val="00575FA0"/>
    <w:rsid w:val="0058525C"/>
    <w:rsid w:val="0059493F"/>
    <w:rsid w:val="00596C61"/>
    <w:rsid w:val="005A024F"/>
    <w:rsid w:val="005A28D4"/>
    <w:rsid w:val="005A4431"/>
    <w:rsid w:val="005B5082"/>
    <w:rsid w:val="005B5D3C"/>
    <w:rsid w:val="005C5F97"/>
    <w:rsid w:val="005D5709"/>
    <w:rsid w:val="005E13DA"/>
    <w:rsid w:val="005F1580"/>
    <w:rsid w:val="005F1B2D"/>
    <w:rsid w:val="005F2520"/>
    <w:rsid w:val="005F3B98"/>
    <w:rsid w:val="005F3ED8"/>
    <w:rsid w:val="005F4A41"/>
    <w:rsid w:val="005F6B57"/>
    <w:rsid w:val="006130B3"/>
    <w:rsid w:val="00615E65"/>
    <w:rsid w:val="006176B9"/>
    <w:rsid w:val="00625DE0"/>
    <w:rsid w:val="0063037B"/>
    <w:rsid w:val="00630F8F"/>
    <w:rsid w:val="0063346D"/>
    <w:rsid w:val="00642DF9"/>
    <w:rsid w:val="00655B49"/>
    <w:rsid w:val="00655B71"/>
    <w:rsid w:val="006575F0"/>
    <w:rsid w:val="006608A9"/>
    <w:rsid w:val="00665B0E"/>
    <w:rsid w:val="0067223D"/>
    <w:rsid w:val="00675141"/>
    <w:rsid w:val="00681D83"/>
    <w:rsid w:val="006900C2"/>
    <w:rsid w:val="006B30A9"/>
    <w:rsid w:val="006B3618"/>
    <w:rsid w:val="006B545D"/>
    <w:rsid w:val="006B5481"/>
    <w:rsid w:val="006C124F"/>
    <w:rsid w:val="006D7653"/>
    <w:rsid w:val="006F2802"/>
    <w:rsid w:val="006F4F8C"/>
    <w:rsid w:val="00701FDB"/>
    <w:rsid w:val="0070267E"/>
    <w:rsid w:val="00706E32"/>
    <w:rsid w:val="00706E7A"/>
    <w:rsid w:val="00716DAA"/>
    <w:rsid w:val="0071717F"/>
    <w:rsid w:val="007176FD"/>
    <w:rsid w:val="00742555"/>
    <w:rsid w:val="0074396B"/>
    <w:rsid w:val="00746D15"/>
    <w:rsid w:val="00753236"/>
    <w:rsid w:val="007546AF"/>
    <w:rsid w:val="00755581"/>
    <w:rsid w:val="00765934"/>
    <w:rsid w:val="00785668"/>
    <w:rsid w:val="0078781A"/>
    <w:rsid w:val="007907C0"/>
    <w:rsid w:val="00793E07"/>
    <w:rsid w:val="00795478"/>
    <w:rsid w:val="007B23BB"/>
    <w:rsid w:val="007B3FD8"/>
    <w:rsid w:val="007C5EFC"/>
    <w:rsid w:val="007D33A0"/>
    <w:rsid w:val="007E020F"/>
    <w:rsid w:val="007E373C"/>
    <w:rsid w:val="007F1C19"/>
    <w:rsid w:val="007F4F12"/>
    <w:rsid w:val="00805A25"/>
    <w:rsid w:val="008067E8"/>
    <w:rsid w:val="00814763"/>
    <w:rsid w:val="00824BE3"/>
    <w:rsid w:val="00824FD8"/>
    <w:rsid w:val="008419ED"/>
    <w:rsid w:val="00851F13"/>
    <w:rsid w:val="008525A9"/>
    <w:rsid w:val="0085567C"/>
    <w:rsid w:val="008626A9"/>
    <w:rsid w:val="0086292D"/>
    <w:rsid w:val="008631A2"/>
    <w:rsid w:val="008667F8"/>
    <w:rsid w:val="00867001"/>
    <w:rsid w:val="00872487"/>
    <w:rsid w:val="00882D42"/>
    <w:rsid w:val="00890072"/>
    <w:rsid w:val="00891DF1"/>
    <w:rsid w:val="00892D08"/>
    <w:rsid w:val="00893791"/>
    <w:rsid w:val="008A615D"/>
    <w:rsid w:val="008A6680"/>
    <w:rsid w:val="008B50FB"/>
    <w:rsid w:val="008C03A5"/>
    <w:rsid w:val="008C201F"/>
    <w:rsid w:val="008C6B53"/>
    <w:rsid w:val="008C7D5D"/>
    <w:rsid w:val="008D11BC"/>
    <w:rsid w:val="008D125D"/>
    <w:rsid w:val="008D14EB"/>
    <w:rsid w:val="008D77D0"/>
    <w:rsid w:val="008E5A6D"/>
    <w:rsid w:val="008F32DF"/>
    <w:rsid w:val="008F4D20"/>
    <w:rsid w:val="008F4DC7"/>
    <w:rsid w:val="0090208D"/>
    <w:rsid w:val="00905BB9"/>
    <w:rsid w:val="00907766"/>
    <w:rsid w:val="00911BD2"/>
    <w:rsid w:val="00922EAB"/>
    <w:rsid w:val="009235A4"/>
    <w:rsid w:val="00925339"/>
    <w:rsid w:val="00931CD9"/>
    <w:rsid w:val="00933047"/>
    <w:rsid w:val="009404E7"/>
    <w:rsid w:val="00940934"/>
    <w:rsid w:val="0094757D"/>
    <w:rsid w:val="00950D1F"/>
    <w:rsid w:val="00951B25"/>
    <w:rsid w:val="00953909"/>
    <w:rsid w:val="00956438"/>
    <w:rsid w:val="00961B68"/>
    <w:rsid w:val="0096250B"/>
    <w:rsid w:val="00963678"/>
    <w:rsid w:val="00964FD0"/>
    <w:rsid w:val="00973046"/>
    <w:rsid w:val="009737E4"/>
    <w:rsid w:val="00974069"/>
    <w:rsid w:val="00975AB7"/>
    <w:rsid w:val="0098167A"/>
    <w:rsid w:val="00982872"/>
    <w:rsid w:val="00983B74"/>
    <w:rsid w:val="00984375"/>
    <w:rsid w:val="00990263"/>
    <w:rsid w:val="0099071D"/>
    <w:rsid w:val="00991EF7"/>
    <w:rsid w:val="00996C06"/>
    <w:rsid w:val="009A08FC"/>
    <w:rsid w:val="009A380A"/>
    <w:rsid w:val="009A4CCC"/>
    <w:rsid w:val="009B46C2"/>
    <w:rsid w:val="009C390E"/>
    <w:rsid w:val="009D1340"/>
    <w:rsid w:val="009D6415"/>
    <w:rsid w:val="009D7504"/>
    <w:rsid w:val="009E2F16"/>
    <w:rsid w:val="009E4B94"/>
    <w:rsid w:val="009F1703"/>
    <w:rsid w:val="009F3A43"/>
    <w:rsid w:val="00A0108E"/>
    <w:rsid w:val="00A02DD6"/>
    <w:rsid w:val="00A07208"/>
    <w:rsid w:val="00A07BFC"/>
    <w:rsid w:val="00A10449"/>
    <w:rsid w:val="00A16B21"/>
    <w:rsid w:val="00A317BF"/>
    <w:rsid w:val="00A318B7"/>
    <w:rsid w:val="00A3587E"/>
    <w:rsid w:val="00A4343C"/>
    <w:rsid w:val="00A44BA1"/>
    <w:rsid w:val="00A5075C"/>
    <w:rsid w:val="00A5365F"/>
    <w:rsid w:val="00A566CB"/>
    <w:rsid w:val="00A56EA4"/>
    <w:rsid w:val="00A67A07"/>
    <w:rsid w:val="00A67E67"/>
    <w:rsid w:val="00A708F4"/>
    <w:rsid w:val="00A71211"/>
    <w:rsid w:val="00A71996"/>
    <w:rsid w:val="00A8508A"/>
    <w:rsid w:val="00A87A68"/>
    <w:rsid w:val="00A91431"/>
    <w:rsid w:val="00A9188F"/>
    <w:rsid w:val="00A92E00"/>
    <w:rsid w:val="00AA6ED3"/>
    <w:rsid w:val="00AB1EAF"/>
    <w:rsid w:val="00AB2C57"/>
    <w:rsid w:val="00AB4582"/>
    <w:rsid w:val="00AC01AA"/>
    <w:rsid w:val="00AC39EC"/>
    <w:rsid w:val="00AD262B"/>
    <w:rsid w:val="00AD4FA5"/>
    <w:rsid w:val="00AD5FE2"/>
    <w:rsid w:val="00AF02C5"/>
    <w:rsid w:val="00AF04A8"/>
    <w:rsid w:val="00AF1D02"/>
    <w:rsid w:val="00AF4E02"/>
    <w:rsid w:val="00AF64B0"/>
    <w:rsid w:val="00AF7B2D"/>
    <w:rsid w:val="00B00D92"/>
    <w:rsid w:val="00B13C7C"/>
    <w:rsid w:val="00B20D4B"/>
    <w:rsid w:val="00B306D5"/>
    <w:rsid w:val="00B36C57"/>
    <w:rsid w:val="00B376D3"/>
    <w:rsid w:val="00B468C2"/>
    <w:rsid w:val="00B53C77"/>
    <w:rsid w:val="00B60868"/>
    <w:rsid w:val="00B627CB"/>
    <w:rsid w:val="00B71355"/>
    <w:rsid w:val="00B9486F"/>
    <w:rsid w:val="00B96566"/>
    <w:rsid w:val="00BB0643"/>
    <w:rsid w:val="00BB1125"/>
    <w:rsid w:val="00BB4255"/>
    <w:rsid w:val="00BD513D"/>
    <w:rsid w:val="00BD6FA2"/>
    <w:rsid w:val="00BF10CC"/>
    <w:rsid w:val="00BF1850"/>
    <w:rsid w:val="00BF487A"/>
    <w:rsid w:val="00C03E97"/>
    <w:rsid w:val="00C055EE"/>
    <w:rsid w:val="00C07B9F"/>
    <w:rsid w:val="00C15BBB"/>
    <w:rsid w:val="00C20847"/>
    <w:rsid w:val="00C357EF"/>
    <w:rsid w:val="00C40F2A"/>
    <w:rsid w:val="00C55992"/>
    <w:rsid w:val="00C55D16"/>
    <w:rsid w:val="00C55F3D"/>
    <w:rsid w:val="00C60068"/>
    <w:rsid w:val="00C62A91"/>
    <w:rsid w:val="00C62B32"/>
    <w:rsid w:val="00C71A0F"/>
    <w:rsid w:val="00C72E87"/>
    <w:rsid w:val="00C83E26"/>
    <w:rsid w:val="00C93373"/>
    <w:rsid w:val="00CA18A6"/>
    <w:rsid w:val="00CA4156"/>
    <w:rsid w:val="00CA4959"/>
    <w:rsid w:val="00CB056E"/>
    <w:rsid w:val="00CC6322"/>
    <w:rsid w:val="00CC6E3E"/>
    <w:rsid w:val="00CE1E1F"/>
    <w:rsid w:val="00D07122"/>
    <w:rsid w:val="00D129A0"/>
    <w:rsid w:val="00D16718"/>
    <w:rsid w:val="00D2518A"/>
    <w:rsid w:val="00D26E8D"/>
    <w:rsid w:val="00D27D0E"/>
    <w:rsid w:val="00D30A5E"/>
    <w:rsid w:val="00D332B0"/>
    <w:rsid w:val="00D3752F"/>
    <w:rsid w:val="00D41D61"/>
    <w:rsid w:val="00D45E1E"/>
    <w:rsid w:val="00D53670"/>
    <w:rsid w:val="00D55037"/>
    <w:rsid w:val="00D603A7"/>
    <w:rsid w:val="00D71CF7"/>
    <w:rsid w:val="00D77CEC"/>
    <w:rsid w:val="00D96141"/>
    <w:rsid w:val="00D964C6"/>
    <w:rsid w:val="00D97CF9"/>
    <w:rsid w:val="00DA21E9"/>
    <w:rsid w:val="00DA28C5"/>
    <w:rsid w:val="00DA2AE9"/>
    <w:rsid w:val="00DB229A"/>
    <w:rsid w:val="00DB2C87"/>
    <w:rsid w:val="00DB31AF"/>
    <w:rsid w:val="00DC3132"/>
    <w:rsid w:val="00DC61BD"/>
    <w:rsid w:val="00DC64E2"/>
    <w:rsid w:val="00DC78EB"/>
    <w:rsid w:val="00DD1936"/>
    <w:rsid w:val="00DD289E"/>
    <w:rsid w:val="00DE2B28"/>
    <w:rsid w:val="00DF4E68"/>
    <w:rsid w:val="00E005FA"/>
    <w:rsid w:val="00E00820"/>
    <w:rsid w:val="00E0206F"/>
    <w:rsid w:val="00E02589"/>
    <w:rsid w:val="00E06D14"/>
    <w:rsid w:val="00E1508C"/>
    <w:rsid w:val="00E166D4"/>
    <w:rsid w:val="00E33972"/>
    <w:rsid w:val="00E347D8"/>
    <w:rsid w:val="00E357B7"/>
    <w:rsid w:val="00E5194A"/>
    <w:rsid w:val="00E53EE9"/>
    <w:rsid w:val="00E566A7"/>
    <w:rsid w:val="00E7409A"/>
    <w:rsid w:val="00E74F89"/>
    <w:rsid w:val="00E762C2"/>
    <w:rsid w:val="00E775E2"/>
    <w:rsid w:val="00E92D1E"/>
    <w:rsid w:val="00E9409A"/>
    <w:rsid w:val="00E975F3"/>
    <w:rsid w:val="00EA1CB9"/>
    <w:rsid w:val="00EA45CA"/>
    <w:rsid w:val="00EA694C"/>
    <w:rsid w:val="00EA7701"/>
    <w:rsid w:val="00EB7E24"/>
    <w:rsid w:val="00EC7034"/>
    <w:rsid w:val="00ED4B79"/>
    <w:rsid w:val="00EF372A"/>
    <w:rsid w:val="00EF62B9"/>
    <w:rsid w:val="00EF63AF"/>
    <w:rsid w:val="00F110BF"/>
    <w:rsid w:val="00F131E2"/>
    <w:rsid w:val="00F20FC1"/>
    <w:rsid w:val="00F261BA"/>
    <w:rsid w:val="00F325AC"/>
    <w:rsid w:val="00F3393A"/>
    <w:rsid w:val="00F36A2C"/>
    <w:rsid w:val="00F374C7"/>
    <w:rsid w:val="00F516BE"/>
    <w:rsid w:val="00F6387E"/>
    <w:rsid w:val="00F6786E"/>
    <w:rsid w:val="00F67BC4"/>
    <w:rsid w:val="00F67E45"/>
    <w:rsid w:val="00F706C6"/>
    <w:rsid w:val="00F708B5"/>
    <w:rsid w:val="00F710A5"/>
    <w:rsid w:val="00F72772"/>
    <w:rsid w:val="00F8138F"/>
    <w:rsid w:val="00F846C6"/>
    <w:rsid w:val="00F90D3D"/>
    <w:rsid w:val="00FB043D"/>
    <w:rsid w:val="00FB1134"/>
    <w:rsid w:val="00FB38B7"/>
    <w:rsid w:val="00FB4134"/>
    <w:rsid w:val="00FB5005"/>
    <w:rsid w:val="00FC18B1"/>
    <w:rsid w:val="00FC48D6"/>
    <w:rsid w:val="00FC5B4B"/>
    <w:rsid w:val="00FD2FD1"/>
    <w:rsid w:val="00FD3645"/>
    <w:rsid w:val="00FD5609"/>
    <w:rsid w:val="00FD6B31"/>
    <w:rsid w:val="00FE2C9C"/>
    <w:rsid w:val="00FE5B53"/>
    <w:rsid w:val="00FE688E"/>
    <w:rsid w:val="00FE7B71"/>
    <w:rsid w:val="00FF7513"/>
    <w:rsid w:val="00FF75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7F2AE7"/>
  <w15:docId w15:val="{1F4AB954-05DB-40F5-82CB-B3287CB4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32F"/>
  </w:style>
  <w:style w:type="paragraph" w:styleId="Overskrift1">
    <w:name w:val="heading 1"/>
    <w:basedOn w:val="Normal"/>
    <w:next w:val="Normal"/>
    <w:link w:val="Overskrift1Tegn"/>
    <w:uiPriority w:val="1"/>
    <w:qFormat/>
    <w:rsid w:val="00C93373"/>
    <w:pPr>
      <w:keepNext/>
      <w:keepLines/>
      <w:numPr>
        <w:numId w:val="14"/>
      </w:numPr>
      <w:suppressAutoHyphens/>
      <w:spacing w:after="760" w:line="560" w:lineRule="atLeast"/>
      <w:contextualSpacing/>
      <w:outlineLvl w:val="0"/>
    </w:pPr>
    <w:rPr>
      <w:rFonts w:eastAsiaTheme="majorEastAsia" w:cstheme="majorBidi"/>
      <w:b/>
      <w:bCs/>
      <w:color w:val="003127" w:themeColor="accent2"/>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autoRedefine/>
    <w:uiPriority w:val="1"/>
    <w:qFormat/>
    <w:rsid w:val="00507A02"/>
    <w:pPr>
      <w:keepNext/>
      <w:keepLines/>
      <w:numPr>
        <w:ilvl w:val="2"/>
        <w:numId w:val="14"/>
      </w:numPr>
      <w:suppressAutoHyphens/>
      <w:contextualSpacing/>
      <w:outlineLvl w:val="2"/>
    </w:pPr>
    <w:rPr>
      <w:rFonts w:ascii="Georgia" w:eastAsiaTheme="majorEastAsia" w:hAnsi="Georgia" w:cstheme="majorBidi"/>
      <w:b/>
      <w:bCs/>
      <w:sz w:val="22"/>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basedOn w:val="Standardskrifttypeiafsnit"/>
    <w:link w:val="Overskrift1"/>
    <w:uiPriority w:val="1"/>
    <w:rsid w:val="00C93373"/>
    <w:rPr>
      <w:rFonts w:eastAsiaTheme="majorEastAsia" w:cstheme="majorBidi"/>
      <w:b/>
      <w:bCs/>
      <w:color w:val="003127" w:themeColor="accent2"/>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507A02"/>
    <w:rPr>
      <w:rFonts w:ascii="Georgia" w:eastAsiaTheme="majorEastAsia" w:hAnsi="Georg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qFormat/>
    <w:rsid w:val="00867001"/>
    <w:pPr>
      <w:spacing w:before="120" w:after="200"/>
      <w:contextualSpacing/>
    </w:pPr>
    <w:rPr>
      <w:b/>
      <w:bCs/>
    </w:rPr>
  </w:style>
  <w:style w:type="paragraph" w:styleId="Indholdsfortegnelse1">
    <w:name w:val="toc 1"/>
    <w:basedOn w:val="Normal"/>
    <w:next w:val="Normal"/>
    <w:uiPriority w:val="39"/>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rsid w:val="003C7A02"/>
    <w:pPr>
      <w:tabs>
        <w:tab w:val="left" w:pos="794"/>
        <w:tab w:val="right" w:pos="7484"/>
      </w:tabs>
      <w:ind w:left="794" w:right="567" w:hanging="794"/>
    </w:pPr>
  </w:style>
  <w:style w:type="paragraph" w:styleId="Indholdsfortegnelse3">
    <w:name w:val="toc 3"/>
    <w:basedOn w:val="Indholdsfortegnelse2"/>
    <w:next w:val="Normal"/>
    <w:uiPriority w:val="39"/>
    <w:rsid w:val="004B3E90"/>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semiHidden/>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semiHidden/>
    <w:rsid w:val="00F706C6"/>
    <w:pPr>
      <w:tabs>
        <w:tab w:val="left" w:pos="1134"/>
      </w:tabs>
      <w:spacing w:before="0"/>
    </w:pPr>
    <w:rPr>
      <w:b w:val="0"/>
    </w:rPr>
  </w:style>
  <w:style w:type="paragraph" w:styleId="Overskrift">
    <w:name w:val="TOC Heading"/>
    <w:basedOn w:val="Normal"/>
    <w:next w:val="Normal"/>
    <w:uiPriority w:val="39"/>
    <w:semiHidden/>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99"/>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99"/>
    <w:semiHidden/>
    <w:rsid w:val="00F36A2C"/>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semiHidden/>
    <w:rsid w:val="00A5075C"/>
    <w:pPr>
      <w:spacing w:before="40" w:after="40" w:line="220" w:lineRule="atLeast"/>
      <w:ind w:left="57" w:right="57"/>
    </w:pPr>
    <w:rPr>
      <w:color w:val="00874B"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874B" w:themeColor="accent1"/>
      <w:sz w:val="24"/>
    </w:rPr>
  </w:style>
  <w:style w:type="character" w:customStyle="1" w:styleId="CitatTegn">
    <w:name w:val="Citat Tegn"/>
    <w:basedOn w:val="Standardskrifttypeiafsnit"/>
    <w:link w:val="Citat"/>
    <w:uiPriority w:val="2"/>
    <w:rsid w:val="009B46C2"/>
    <w:rPr>
      <w:b/>
      <w:iCs/>
      <w:color w:val="00874B"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874B"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3F3FD5"/>
    <w:pPr>
      <w:spacing w:before="1200" w:after="1200" w:line="200" w:lineRule="atLeast"/>
      <w:ind w:left="2892" w:right="1758"/>
      <w:contextualSpacing/>
    </w:pPr>
    <w:rPr>
      <w:color w:val="FFFFFF"/>
      <w:sz w:val="14"/>
    </w:rPr>
  </w:style>
  <w:style w:type="paragraph" w:customStyle="1" w:styleId="FigurHelsideOverskrift">
    <w:name w:val="Figur Helside Overskrift"/>
    <w:basedOn w:val="Normal"/>
    <w:next w:val="FigurHelsideIndsttelse"/>
    <w:uiPriority w:val="6"/>
    <w:rsid w:val="00974069"/>
    <w:pPr>
      <w:spacing w:before="1080" w:after="1080" w:line="540" w:lineRule="atLeast"/>
      <w:ind w:left="2892" w:right="1758"/>
      <w:contextualSpacing/>
    </w:pPr>
    <w:rPr>
      <w:b/>
      <w:color w:val="FFFFFF"/>
      <w:sz w:val="50"/>
    </w:rPr>
  </w:style>
  <w:style w:type="paragraph" w:customStyle="1" w:styleId="FigurHelsideIndsttelse">
    <w:name w:val="Figur Helside Indsættelse"/>
    <w:basedOn w:val="Normal"/>
    <w:uiPriority w:val="6"/>
    <w:rsid w:val="00974069"/>
    <w:pPr>
      <w:ind w:left="284" w:right="284"/>
      <w:jc w:val="center"/>
    </w:pPr>
    <w:rPr>
      <w:color w:val="FFFFFF"/>
    </w:rPr>
  </w:style>
  <w:style w:type="paragraph" w:customStyle="1" w:styleId="ForsideDato">
    <w:name w:val="Forside Dato"/>
    <w:basedOn w:val="Normal"/>
    <w:uiPriority w:val="6"/>
    <w:semiHidden/>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beskrivelse">
    <w:name w:val="Billedbeskrivelse"/>
    <w:basedOn w:val="Normal"/>
    <w:uiPriority w:val="2"/>
    <w:rsid w:val="00E33972"/>
    <w:pPr>
      <w:spacing w:before="227" w:line="200" w:lineRule="atLeast"/>
      <w:contextualSpacing/>
    </w:pPr>
    <w:rPr>
      <w:color w:val="00874B" w:themeColor="accent1"/>
      <w:sz w:val="15"/>
    </w:rPr>
  </w:style>
  <w:style w:type="paragraph" w:customStyle="1" w:styleId="Kolofon">
    <w:name w:val="Kolofon"/>
    <w:basedOn w:val="Normal"/>
    <w:uiPriority w:val="3"/>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semiHidden/>
    <w:rsid w:val="00E7409A"/>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3ED" w:themeFill="background2"/>
    </w:tcPr>
  </w:style>
  <w:style w:type="paragraph" w:customStyle="1" w:styleId="Bilagsoverskrift">
    <w:name w:val="Bilagsoverskrift"/>
    <w:basedOn w:val="Normal"/>
    <w:next w:val="Normal"/>
    <w:uiPriority w:val="4"/>
    <w:qFormat/>
    <w:rsid w:val="002135A1"/>
    <w:pPr>
      <w:keepNext/>
      <w:keepLines/>
      <w:numPr>
        <w:numId w:val="1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FD5609"/>
    <w:pPr>
      <w:numPr>
        <w:numId w:val="0"/>
      </w:numPr>
    </w:pPr>
    <w:rPr>
      <w:lang w:val="en-GB"/>
    </w:rPr>
  </w:style>
  <w:style w:type="table" w:customStyle="1" w:styleId="MFVM-TabelStribet">
    <w:name w:val="MFVM - Tabel Stribet"/>
    <w:basedOn w:val="Tabel-Normal"/>
    <w:uiPriority w:val="99"/>
    <w:rsid w:val="008A615D"/>
    <w:pPr>
      <w:spacing w:before="40" w:after="40" w:line="240" w:lineRule="atLeast"/>
      <w:ind w:left="113" w:right="113"/>
    </w:pPr>
    <w:rPr>
      <w:sz w:val="16"/>
    </w:rPr>
    <w:tblPr>
      <w:tblStyleRowBandSize w:val="1"/>
      <w:tblInd w:w="0" w:type="nil"/>
      <w:tblCellMar>
        <w:left w:w="0" w:type="dxa"/>
        <w:right w:w="0" w:type="dxa"/>
      </w:tblCellMar>
    </w:tblPr>
    <w:tcPr>
      <w:shd w:val="clear" w:color="auto" w:fill="E5F3ED" w:themeFill="background2"/>
    </w:tcPr>
    <w:tblStylePr w:type="band2Horz">
      <w:tblPr/>
      <w:tcPr>
        <w:shd w:val="clear" w:color="auto" w:fill="FFFFFF"/>
      </w:tcPr>
    </w:tblStylePr>
  </w:style>
  <w:style w:type="paragraph" w:customStyle="1" w:styleId="INDHOLD">
    <w:name w:val="INDHOLD"/>
    <w:basedOn w:val="Overskrift1"/>
    <w:autoRedefine/>
    <w:rsid w:val="006B3618"/>
    <w:pPr>
      <w:keepLines w:val="0"/>
      <w:numPr>
        <w:numId w:val="0"/>
      </w:numPr>
      <w:suppressAutoHyphens w:val="0"/>
      <w:spacing w:after="200" w:line="720" w:lineRule="exact"/>
      <w:contextualSpacing w:val="0"/>
    </w:pPr>
    <w:rPr>
      <w:rFonts w:asciiTheme="minorHAnsi" w:eastAsiaTheme="minorHAnsi" w:hAnsiTheme="minorHAnsi" w:cstheme="minorBidi"/>
      <w:bCs w:val="0"/>
      <w:color w:val="003229"/>
      <w:sz w:val="40"/>
      <w:szCs w:val="22"/>
    </w:rPr>
  </w:style>
  <w:style w:type="paragraph" w:styleId="Brdtekst">
    <w:name w:val="Body Text"/>
    <w:basedOn w:val="Normal"/>
    <w:link w:val="BrdtekstTegn"/>
    <w:uiPriority w:val="1"/>
    <w:qFormat/>
    <w:rsid w:val="00A67A07"/>
    <w:pPr>
      <w:widowControl w:val="0"/>
      <w:autoSpaceDE w:val="0"/>
      <w:autoSpaceDN w:val="0"/>
      <w:spacing w:line="240" w:lineRule="auto"/>
    </w:pPr>
    <w:rPr>
      <w:rFonts w:eastAsia="Arial" w:cs="Arial"/>
      <w:sz w:val="20"/>
      <w:szCs w:val="20"/>
      <w:lang w:val="en-US"/>
    </w:rPr>
  </w:style>
  <w:style w:type="character" w:customStyle="1" w:styleId="BrdtekstTegn">
    <w:name w:val="Brødtekst Tegn"/>
    <w:basedOn w:val="Standardskrifttypeiafsnit"/>
    <w:link w:val="Brdtekst"/>
    <w:uiPriority w:val="1"/>
    <w:rsid w:val="00A67A07"/>
    <w:rPr>
      <w:rFonts w:eastAsia="Arial" w:cs="Arial"/>
      <w:sz w:val="20"/>
      <w:szCs w:val="20"/>
      <w:lang w:val="en-US"/>
    </w:rPr>
  </w:style>
  <w:style w:type="paragraph" w:styleId="Listeafsnit">
    <w:name w:val="List Paragraph"/>
    <w:basedOn w:val="Normal"/>
    <w:uiPriority w:val="1"/>
    <w:qFormat/>
    <w:rsid w:val="00A67A07"/>
    <w:pPr>
      <w:widowControl w:val="0"/>
      <w:autoSpaceDE w:val="0"/>
      <w:autoSpaceDN w:val="0"/>
      <w:spacing w:line="240" w:lineRule="auto"/>
      <w:ind w:left="624" w:hanging="512"/>
    </w:pPr>
    <w:rPr>
      <w:rFonts w:eastAsia="Arial" w:cs="Arial"/>
      <w:sz w:val="22"/>
      <w:szCs w:val="22"/>
      <w:lang w:val="en-US"/>
    </w:rPr>
  </w:style>
  <w:style w:type="character" w:styleId="Fodnotehenvisning">
    <w:name w:val="footnote reference"/>
    <w:basedOn w:val="Standardskrifttypeiafsnit"/>
    <w:uiPriority w:val="99"/>
    <w:semiHidden/>
    <w:unhideWhenUsed/>
    <w:rsid w:val="00A67A07"/>
    <w:rPr>
      <w:vertAlign w:val="superscript"/>
    </w:rPr>
  </w:style>
  <w:style w:type="character" w:styleId="Kommentarhenvisning">
    <w:name w:val="annotation reference"/>
    <w:basedOn w:val="Standardskrifttypeiafsnit"/>
    <w:uiPriority w:val="99"/>
    <w:semiHidden/>
    <w:unhideWhenUsed/>
    <w:rsid w:val="00A708F4"/>
    <w:rPr>
      <w:sz w:val="16"/>
      <w:szCs w:val="16"/>
    </w:rPr>
  </w:style>
  <w:style w:type="paragraph" w:styleId="Kommentartekst">
    <w:name w:val="annotation text"/>
    <w:basedOn w:val="Normal"/>
    <w:link w:val="KommentartekstTegn"/>
    <w:uiPriority w:val="99"/>
    <w:semiHidden/>
    <w:unhideWhenUsed/>
    <w:rsid w:val="00A708F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A708F4"/>
    <w:rPr>
      <w:sz w:val="20"/>
      <w:szCs w:val="20"/>
    </w:rPr>
  </w:style>
  <w:style w:type="paragraph" w:styleId="Kommentaremne">
    <w:name w:val="annotation subject"/>
    <w:basedOn w:val="Kommentartekst"/>
    <w:next w:val="Kommentartekst"/>
    <w:link w:val="KommentaremneTegn"/>
    <w:uiPriority w:val="99"/>
    <w:semiHidden/>
    <w:unhideWhenUsed/>
    <w:rsid w:val="00A708F4"/>
    <w:rPr>
      <w:b/>
      <w:bCs/>
    </w:rPr>
  </w:style>
  <w:style w:type="character" w:customStyle="1" w:styleId="KommentaremneTegn">
    <w:name w:val="Kommentaremne Tegn"/>
    <w:basedOn w:val="KommentartekstTegn"/>
    <w:link w:val="Kommentaremne"/>
    <w:uiPriority w:val="99"/>
    <w:semiHidden/>
    <w:rsid w:val="00A708F4"/>
    <w:rPr>
      <w:b/>
      <w:bCs/>
      <w:sz w:val="20"/>
      <w:szCs w:val="20"/>
    </w:rPr>
  </w:style>
  <w:style w:type="paragraph" w:customStyle="1" w:styleId="Normal-Punktliste">
    <w:name w:val="Normal - Punktliste"/>
    <w:basedOn w:val="Normal"/>
    <w:rsid w:val="00FF7513"/>
    <w:pPr>
      <w:numPr>
        <w:numId w:val="19"/>
      </w:numPr>
    </w:pPr>
    <w:rPr>
      <w:rFonts w:ascii="Georgia" w:eastAsia="Times New Roman" w:hAnsi="Georgia" w:cs="Times New Roman"/>
      <w:szCs w:val="24"/>
    </w:rPr>
  </w:style>
  <w:style w:type="character" w:styleId="BesgtLink">
    <w:name w:val="FollowedHyperlink"/>
    <w:basedOn w:val="Standardskrifttypeiafsnit"/>
    <w:uiPriority w:val="21"/>
    <w:semiHidden/>
    <w:unhideWhenUsed/>
    <w:rsid w:val="00964F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161045341">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11443982">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1440830340">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cid:image001.png@01D5275D.E9DA7E70"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cid:image002.png@01D52776.08E99E50" TargetMode="Externa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st.dk/natur-vand/miljoevurdering-vvm/" TargetMode="Externa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ntTable" Target="fontTable.xml"/><Relationship Id="rId35" Type="http://schemas.microsoft.com/office/2016/09/relationships/commentsIds" Target="commentsIds.xml"/></Relationships>
</file>

<file path=word/_rels/footer6.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05273\AppData\Local\Temp\Temp3_Miljoestyrelsen.zip\Milj&#248;styrelsen\Publikationer\Rapport%20A4.dotm" TargetMode="External"/></Relationships>
</file>

<file path=word/theme/theme1.xml><?xml version="1.0" encoding="utf-8"?>
<a:theme xmlns:a="http://schemas.openxmlformats.org/drawingml/2006/main" name="Office Theme">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Mint10" Type="http://schemas.openxmlformats.org/officeDocument/2006/relationships/image" Target="images/Mint10.png"/><Relationship Id="NaturE80" Type="http://schemas.openxmlformats.org/officeDocument/2006/relationships/image" Target="images/NaturE80.png"/><Relationship Id="Dep10" Type="http://schemas.openxmlformats.org/officeDocument/2006/relationships/image" Target="images/Dep10.png"/><Relationship Id="Funktion6" Type="http://schemas.openxmlformats.org/officeDocument/2006/relationships/image" Target="images/Funktion6.png"/><Relationship Id="White" Type="http://schemas.openxmlformats.org/officeDocument/2006/relationships/image" Target="images/White.png"/><Relationship Id="ikonhvidgrad" Type="http://schemas.openxmlformats.org/officeDocument/2006/relationships/image" Target="images/ikonhvidgrad.png"/><Relationship Id="ikonsortgrad" Type="http://schemas.openxmlformats.org/officeDocument/2006/relationships/image" Target="images/ikonsortgrad.png"/><Relationship Id="Fodevare10" Type="http://schemas.openxmlformats.org/officeDocument/2006/relationships/image" Target="images/Fodevare10.png"/><Relationship Id="Koncern" Type="http://schemas.openxmlformats.org/officeDocument/2006/relationships/image" Target="images/Koncern.png"/><Relationship Id="Fodevare" Type="http://schemas.openxmlformats.org/officeDocument/2006/relationships/image" Target="images/Fodevare.png"/><Relationship Id="Mint25" Type="http://schemas.openxmlformats.org/officeDocument/2006/relationships/image" Target="images/Mint25.png"/><Relationship Id="Funktion4" Type="http://schemas.openxmlformats.org/officeDocument/2006/relationships/image" Target="images/Funktion4.png"/><Relationship Id="Dep25" Type="http://schemas.openxmlformats.org/officeDocument/2006/relationships/image" Target="images/Dep25.png"/><Relationship Id="Funktion1pct80" Type="http://schemas.openxmlformats.org/officeDocument/2006/relationships/image" Target="images/Funktion1pct80.png"/><Relationship Id="Kystdirektoratet" Type="http://schemas.openxmlformats.org/officeDocument/2006/relationships/image" Target="images/Kystdirektoratet.png"/><Relationship Id="Miljostyrelsen" Type="http://schemas.openxmlformats.org/officeDocument/2006/relationships/image" Target="images/Miljostyrelsen.png"/><Relationship Id="Fodevare25" Type="http://schemas.openxmlformats.org/officeDocument/2006/relationships/image" Target="images/Fodevare25.png"/></Relationships>
</file>

<file path=customUI/customUI14.xml><?xml version="1.0" encoding="utf-8"?>
<customUI xmlns="http://schemas.microsoft.com/office/2009/07/customui">
  <ribbon startFromScratch="false">
    <tabs>
      <tab id="tabMFVM" label="Miljø- og Fødevareministeriet - Rapport" keytip="M">
        <group id="tSDGroupFrontpage" label="For- og bagside">
          <menu id="menu02" label="For- og bagside funktioner" itemSize="normal">
            <button id="BtntSDInsertFrontPage" label="Indsæt forside billede" keytip="A" onAction="IP_InBookmarkLockedHeight" tag="SD_FrontPagePicture" imageMso="ControlLogo"/>
            <button id="BtntSDEditFrontPage" label="Rediger forside billede" keytip="B" onAction="EditFrontPagePictureInBookmark" tag="SD_FrontPagePicture" imageMso="CropTool"/>
            <menuSeparator id="sep1"/>
            <button id="BtntSDPosLogo" label="Skift logo til positiv" keytip="C" onAction="ShowLogo" tag="PositivLogo" image="Koncern"/>
            <button id="BtntSDNegLogo" label="Skift logo til negative" keytip="D" onAction="ShowLogo" tag="NegativLogo" image="White"/>
            <menuSeparator id="sep2"/>
            <button id="BtntSDToner01" label="Indsæt sort forløbsfarve over billede (forside med helsidesbillede)" keytip="E" onAction="ShowGradientFill" tag="GRADIENTBLACK" image="ikonsortgrad"/>
            <button id="BtntSDToner02" label="Indsæt hvid forløbsfarve over billede (forside med helsidesbillede)" keytip="F" onAction="ShowGradientFill" tag="GRADIENTWHITE" image="ikonhvidgrad"/>
            <button id="BtntSDToner03" label="Fjern forløbsfarve over billede" keytip="G" onAction="ShowGradientFill" tag="GRADIENTNONE" imageMso="DeclineTask"/>
            <menuSeparator id="sep3"/>
            <button id="BtntSDFBackColor01" label="Forside - Hvid baggrundsfarve" keytip="H" onAction="FrontPageWhite" image="White"/>
            <button id="BtntSDFBackColor02" label="Forside - Styrelses baggrundsfarve" keytip="I" onAction="FrontPageStyrelse" image="Miljostyrelsen"/>
            <menuSeparator id="sep4"/>
            <button id="BtntSDBBackColor01" label="Bagside - Hvid baggrundsfarve" keytip="J" onAction="BackPageWhite" image="White"/>
            <button id="BtntSDBackColor02" label="Bagside - Koncern baggrundsfarve" keytip="K" onAction="BackPageKoncern" image="Koncern"/>
          </menu>
        </group>
        <group id="tSDGroupHeading" label="Overskrift 1">
          <button id="BtntSDH1" label="Overskrift 1 på ny side" keytip="L" onAction="InsertObject" tag="Overskrift 1 til Top margin" imageMso="AddTextToTextEffect"/>
          <button id="BtntSDH2" label="Overskrift 1 i tekst" keytip="M" onAction="InsertObject" tag="Overskrift 1 i tekst" imageMso="AddTextToTextEffect"/>
          <button id="BtntSDH3" label="Billede og Overskrift 1" keytip="N" onAction="InsertObject" tag="Billede og Overskrift 1" imageMso="OmsSlideInsert"/>
        </group>
        <group id="tSDGroupInsert" label="Indsæt">
          <button id="BtntSDInsert1" label="Fakta i tekst" keytip="O" onAction="InsertObject" tag="Fakta i tekst" imageMso="HeaderFooterPageNumberInsert"/>
          <button id="BtntSDInsert2" label="Fakta i margin" keytip="P" onAction="InsertObject" tag="Fakta i margin" imageMso="HeaderFooterPageNumberInsert"/>
          <button id="BtntSDInsert8" label="Faktaboks" keytip="P" onAction="InsertObject" tag="Faktaboks" imageMso="HeaderFooterPageNumberInsert"/>
          <separator id="sep05"/>
          <button id="BtntSDInsert3" label="Citat" keytip="Q" onAction="InsertObject" tag="Citat" imageMso="CommaStyle"/>
          <button id="BtntSDInsert4" label="Skilleblad" keytip="R" onAction="InsertObject" tag="Skilleblad" imageMso="GroupInsertPages"/>
        </group>
        <group id="tSDGroupTabel" label="Tabel/Figur">
          <button id="BtntSDTable1" label="Tabel - Farvet baggrund" keytip="O" onAction="InsertObject" tag="Tabel - Farve" imageMso="AccessTableEvents"/>
          <button id="BtntSDTable2" label="Tabel - Streger" keytip="P" onAction="InsertObject" tag="Tabel - Streger" imageMso="AccessTableEvents"/>
          <button id="BtntSDTable3" label="Tabel - Stribet" keytip="P" onAction="InsertObject" tag="Tabel - Stribet" imageMso="AccessTableEvents"/>
          <separator id="sep08"/>
          <button id="BtntSDFigur1" label="Figurpladsholder indsat ved cursorsplacering" keytip="S" onAction="InsertObject" tag="Grafpladsholder" imageMso="ChartAxes"/>
          <button id="BtntSDFigur2" label="Figurpladsholder placering bundmargin" keytip="S" onAction="InsertObject" tag="Grafpladsholder placering bundmargin" imageMso="ChartAxes"/>
          <button id="BtntSDFigur3" label="Figurpladsholder helside" keytip="U" onAction="InsertObject" tag="Grafpladsholder helside" imageMso="ChartAxes"/>
        </group>
        <group id="tSDGroupFigur" label="Billede">
          <button id="BtntSDPicture1" label="Billede til top af siden" keytip="X" onAction="InsertObject" tag="Billede over to kolonner" imageMso="PictureReflectionGalleryItem"/>
          <button id="BtntSDPicture2" label="Billede ved cursors placering" keytip="X" onAction="InsertObject" tag="Billede i tekst" imageMso="PictureReflectionGalleryItem"/>
          <button id="BtntSDPicture3" label="Billede i margin med billedetekst" keytip="Y" onAction="InsertObject" tag="Billede i margin" imageMso="PictureReflectionGalleryItem"/>
          <separator id="sep06"/>
          <button id="BtntSDPicture4" label="Billede sidebredde" keytip="Z" onAction="InsertObject" tag="Billede Sidebredde" imageMso="PictureReflectionGalleryItem"/>
          <button id="BtntSDPicture5" label="Billede helside" keytip="ZY" onAction="InsertObject" tag="Billede Helside" imageMso="PictureReflectionGalleryItem"/>
          <separator id="sep07"/>
          <button id="BtntSDPicture6" label="Billedtekst i margin" keytip="ZX" onAction="InsertObject" tag="Billedtekst i margin" imageMso="PictureReflectionGalleryItem"/>
          <button id="BtntSDEditSelectecPicture" label="Rediger markeret billede" keytip="ZV" onAction="EditSelectedPicture" imageMso="CropTool"/>
        </group>
        <group id="tSDGroupColor" label="Skift farve på markeret tabelcelle">
          <button id="BtntSDFodev25" onAction="ChangeColor" tag="191,203,201," image="Dep25"/>
          <button id="BtntSDFodev10" onAction="ChangeColor" tag="229,234,233," image="Dep10"/>
          <button id="BtntSDInstitut" onAction="ChangeColor" tag="0,49,39," image="Koncern"/>
          <button id="BtntSDKoncern" onAction="ChangeColor" tag="0,135,75," image="Miljostyrelsen"/>
          <button id="BtntSDNaturE80" onAction="ChangeColor" tag="51,185,196," image="NaturE80"/>
          <button id="BtntSDKyst" onAction="ChangeColor" tag="0,133,173," image="Kystdirektoratet"/>
          <button id="BtntSDFunktion4" onAction="ChangeColor" tag="81,45,109," image="Funktion4"/>
          <button id="BtntSDFunktion6" onAction="ChangeColor" tag="171,188,56," image="Funktion6"/>
        </group>
        <group id="tSDGroupColor01" label="Skift farve på markeret tekst">
          <button id="BtntSDInstitut01" onAction="ChangeColor" tag="0,49,39,Text" image="Koncern"/>
          <button id="BtntSDKoncern01" onAction="ChangeColor" tag="0,135,75,Text" image="Miljostyrelsen"/>
          <button id="BtntSDNaturE8001" onAction="ChangeColor" tag="51,185,196,Text" image="NaturE80"/>
          <button id="BtntSDKyst01" onAction="ChangeColor" tag="0,133,173,Text" image="Kystdirektoratet"/>
          <button id="BtntSDFunktion401" onAction="ChangeColor" tag="81,45,109,Text" image="Funktion4"/>
          <button id="BtntSDFunktion601" onAction="ChangeColor" tag="171,188,56,Text" image="Funktion6"/>
          <button id="BtntSDWhite01" label="Hvid" onAction="ChangeColor" tag="255,255,255,Text" image="White"/>
        </group>
        <group id="tSDGroupPage" label="Liggende side">
          <button id="BtntSDLandscape" label="Indsæt liggende side" keytip="O" onAction="RibbonXOnAction" tag="doLandscape" imageMso="PageOrientationLandscape"/>
          <button id="BtntSDTableLandscape1" label="Tabel - Farvet baggrund (liggende side)" keytip="O" onAction="InsertObject" tag="Tabel - Farve Landscape" imageMso="AccessTableEvents"/>
          <button id="BtntSDTableLandscape2" label="Tabel - Streger (liggende side)" keytip="P" onAction="InsertObject" tag="Tabel - Streger Landscape" imageMso="AccessTableEvents"/>
          <button id="BtntSDTableLandscape3" label="Tabel - Stribet (liggende side)" keytip="P" onAction="InsertObject" tag="Tabel - Stribet Landscape" imageMso="AccessTableEvents"/>
        </group>
        <group id="tSDGroupUpdate" label="Funktioner">
          <button id="BtntSDUpdate" label="Opdater alle automatiske felter" onAction="RibbonXOnAction" tag="UpdateAllFields" imageMso="RecurrenceEdit"/>
          <button id="BtntSDDeleteH" label="Fjern Vejledning" onAction="RibbonXOnAction" tag="DeleteHelptext"/>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2C69AD2C050F479C19EDC8D5F5A199" ma:contentTypeVersion="7" ma:contentTypeDescription="Create a new document." ma:contentTypeScope="" ma:versionID="e304571effc90814f208ee93c1de728e">
  <xsd:schema xmlns:xsd="http://www.w3.org/2001/XMLSchema" xmlns:xs="http://www.w3.org/2001/XMLSchema" xmlns:p="http://schemas.microsoft.com/office/2006/metadata/properties" xmlns:ns2="1e26271b-f466-4b58-a094-ded789dbaf59" targetNamespace="http://schemas.microsoft.com/office/2006/metadata/properties" ma:root="true" ma:fieldsID="3ba683c764e418ce3f69dc671f4e1397" ns2:_="">
    <xsd:import namespace="1e26271b-f466-4b58-a094-ded789dbaf59"/>
    <xsd:element name="properties">
      <xsd:complexType>
        <xsd:sequence>
          <xsd:element name="documentManagement">
            <xsd:complexType>
              <xsd:all>
                <xsd:element ref="ns2:DHIArea" minOccurs="0"/>
                <xsd:element ref="ns2:DHICategory" minOccurs="0"/>
                <xsd:element ref="ns2:Publication"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6271b-f466-4b58-a094-ded789dbaf59" elementFormDefault="qualified">
    <xsd:import namespace="http://schemas.microsoft.com/office/2006/documentManagement/types"/>
    <xsd:import namespace="http://schemas.microsoft.com/office/infopath/2007/PartnerControls"/>
    <xsd:element name="DHIArea" ma:index="8" nillable="true" ma:displayName="DHIArea" ma:description="Select the DHI business area for the item." ma:format="Dropdown" ma:internalName="DHIArea">
      <xsd:simpleType>
        <xsd:restriction base="dms:Choice">
          <xsd:enumeration value="MIKE"/>
          <xsd:enumeration value="THE ACADEMY"/>
          <xsd:enumeration value="Marine energy facilities"/>
          <xsd:enumeration value="Marine infrastructure"/>
          <xsd:enumeration value="Ports and navigation"/>
          <xsd:enumeration value="Marine regulators and authorities"/>
          <xsd:enumeration value="Cities"/>
          <xsd:enumeration value="Water utilities"/>
          <xsd:enumeration value="Oil, Gas and Chemicals"/>
          <xsd:enumeration value="Food and beverage"/>
          <xsd:enumeration value="Technology providers"/>
          <xsd:enumeration value="Ballast water"/>
          <xsd:enumeration value="Hospitals"/>
          <xsd:enumeration value="Other industrial"/>
          <xsd:enumeration value="Water and environmental regulators"/>
          <xsd:enumeration value="Water infrastructure operators"/>
          <xsd:enumeration value="Mining"/>
          <xsd:enumeration value="Insurance"/>
          <xsd:enumeration value="Management, finance and administration"/>
        </xsd:restriction>
      </xsd:simpleType>
    </xsd:element>
    <xsd:element name="DHICategory" ma:index="9" nillable="true" ma:displayName="DHICategory" ma:description="Select the DHI category for the item." ma:format="Dropdown" ma:internalName="DHICategory">
      <xsd:simpleType>
        <xsd:restriction base="dms:Choice">
          <xsd:enumeration value="Bid decision"/>
          <xsd:enumeration value="Proposal"/>
          <xsd:enumeration value="Contract"/>
          <xsd:enumeration value="Subcontract"/>
          <xsd:enumeration value="Project Implementation Plan"/>
          <xsd:enumeration value="Report"/>
          <xsd:enumeration value="Safety datasheet"/>
          <xsd:enumeration value="Presentation"/>
          <xsd:enumeration value="Course material"/>
          <xsd:enumeration value="Peer reviewed paper"/>
          <xsd:enumeration value="Conference paper"/>
          <xsd:enumeration value="Other paper"/>
          <xsd:enumeration value="Publicity material"/>
          <xsd:enumeration value="Business Management System Documentation"/>
          <xsd:enumeration value="Other"/>
        </xsd:restriction>
      </xsd:simpleType>
    </xsd:element>
    <xsd:element name="Publication" ma:index="11" nillable="true" ma:displayName="Publication" ma:description="If the item is not a DHI publication, type the full name of the publication, e.g. journal name or book title and publisher." ma:internalName="Publication">
      <xsd:simpleType>
        <xsd:restriction base="dms:Text"/>
      </xsd:simpleType>
    </xsd:element>
    <xsd:element name="_DCDateCreated" ma:index="13" nillable="true" ma:displayName="Date Created" ma:description="Accept the default creation date or add the date and year of publication." ma:format="DateOnly"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 xmlns="1e26271b-f466-4b58-a094-ded789dbaf59" xsi:nil="true"/>
    <DHICategory xmlns="1e26271b-f466-4b58-a094-ded789dbaf59" xsi:nil="true"/>
    <DHIArea xmlns="1e26271b-f466-4b58-a094-ded789dbaf59" xsi:nil="true"/>
    <_DCDateCreated xmlns="1e26271b-f466-4b58-a094-ded789dbaf59" xsi:nil="true"/>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4DE1D35-9ED7-4F95-9F4B-DFFD4E51E238}">
  <ds:schemaRefs>
    <ds:schemaRef ds:uri="http://schemas.microsoft.com/sharepoint/v3/contenttype/forms"/>
  </ds:schemaRefs>
</ds:datastoreItem>
</file>

<file path=customXml/itemProps2.xml><?xml version="1.0" encoding="utf-8"?>
<ds:datastoreItem xmlns:ds="http://schemas.openxmlformats.org/officeDocument/2006/customXml" ds:itemID="{367D311C-08CA-41DE-972A-701B7CD20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6271b-f466-4b58-a094-ded789dba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CA9094-87DC-49BE-A767-0BBE2EF735B5}">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1e26271b-f466-4b58-a094-ded789dbaf59"/>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1CF0F281-11BF-4897-91E8-961A7D3CF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0</TotalTime>
  <Pages>14</Pages>
  <Words>2749</Words>
  <Characters>17431</Characters>
  <Application>Microsoft Office Word</Application>
  <DocSecurity>0</DocSecurity>
  <Lines>484</Lines>
  <Paragraphs>151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Statens IT</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Emne / Titel på rapport</dc:subject>
  <dc:creator>Charlotte B. Nielsen</dc:creator>
  <cp:lastModifiedBy>Heidi Clausen</cp:lastModifiedBy>
  <cp:revision>2</cp:revision>
  <cp:lastPrinted>2019-08-09T07:19:00Z</cp:lastPrinted>
  <dcterms:created xsi:type="dcterms:W3CDTF">2019-08-13T07:20:00Z</dcterms:created>
  <dcterms:modified xsi:type="dcterms:W3CDTF">2019-08-13T07:20:00Z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ColorCommand">
    <vt:lpwstr>FrontPageStyrelse</vt:lpwstr>
  </property>
  <property fmtid="{D5CDD505-2E9C-101B-9397-08002B2CF9AE}" pid="3" name="ContentRemapped">
    <vt:lpwstr>true</vt:lpwstr>
  </property>
  <property fmtid="{D5CDD505-2E9C-101B-9397-08002B2CF9AE}" pid="4" name="ContentTypeId">
    <vt:lpwstr>0x010100352C69AD2C050F479C19EDC8D5F5A199</vt:lpwstr>
  </property>
</Properties>
</file>